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8FA5" w14:textId="0C86E2AA" w:rsidR="000E4C08" w:rsidRDefault="00D15D7F" w:rsidP="001A593E">
      <w:pPr>
        <w:pStyle w:val="CE-StandardText"/>
      </w:pPr>
      <w:r>
        <w:rPr>
          <w:noProof/>
          <w:lang w:eastAsia="en-GB"/>
        </w:rPr>
        <w:drawing>
          <wp:anchor distT="0" distB="0" distL="114300" distR="114300" simplePos="0" relativeHeight="251670528" behindDoc="0" locked="0" layoutInCell="1" allowOverlap="1" wp14:anchorId="5AF7F775" wp14:editId="75DD36AA">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eastAsia="en-GB"/>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941E0">
        <w:rPr>
          <w:noProof/>
          <w:lang w:eastAsia="en-GB"/>
        </w:rPr>
        <mc:AlternateContent>
          <mc:Choice Requires="wps">
            <w:drawing>
              <wp:anchor distT="0" distB="0" distL="114300" distR="114300" simplePos="0" relativeHeight="251667456" behindDoc="0" locked="0" layoutInCell="1" allowOverlap="1" wp14:anchorId="2DB25672" wp14:editId="2DAB2038">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14:paraId="1F4A2C25" w14:textId="77777777" w:rsidR="00A61094" w:rsidRDefault="00B5699B" w:rsidP="001A593E">
                            <w:pPr>
                              <w:pStyle w:val="CE-HeadlineTitle"/>
                            </w:pPr>
                            <w:r>
                              <w:t xml:space="preserve">D.C. </w:t>
                            </w:r>
                            <w:r w:rsidR="004E0FC3">
                              <w:t>5.1 Local focus groups events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" filled="f" stroked="f" strokeweight=".5pt">
                <v:textbox>
                  <w:txbxContent>
                    <w:p w:rsidR="00A61094" w:rsidRDefault="00B5699B" w:rsidP="001A593E">
                      <w:pPr>
                        <w:pStyle w:val="CE-HeadlineTitle"/>
                      </w:pPr>
                      <w:r>
                        <w:t xml:space="preserve">D.C. </w:t>
                      </w:r>
                      <w:r w:rsidR="004E0FC3">
                        <w:t>5.1 Local focus groups events year 1</w:t>
                      </w:r>
                    </w:p>
                  </w:txbxContent>
                </v:textbox>
              </v:shape>
            </w:pict>
          </mc:Fallback>
        </mc:AlternateContent>
      </w:r>
      <w:r w:rsidR="00742D02">
        <w:t xml:space="preserve"> </w:t>
      </w:r>
      <w:bookmarkStart w:id="0" w:name="_GoBack"/>
      <w:bookmarkEnd w:id="0"/>
    </w:p>
    <w:p w14:paraId="7B8C4ED8" w14:textId="77777777" w:rsidR="00731BF8" w:rsidRDefault="00731BF8">
      <w:pPr>
        <w:spacing w:before="0" w:line="240" w:lineRule="auto"/>
        <w:ind w:left="0" w:right="0"/>
        <w:jc w:val="left"/>
        <w:rPr>
          <w:lang w:val="en-GB"/>
        </w:rPr>
      </w:pPr>
    </w:p>
    <w:p w14:paraId="50B9B8A4" w14:textId="77777777" w:rsidR="00731BF8" w:rsidRDefault="00731BF8">
      <w:pPr>
        <w:spacing w:before="0" w:line="240" w:lineRule="auto"/>
        <w:ind w:left="0" w:right="0"/>
        <w:jc w:val="left"/>
        <w:rPr>
          <w:lang w:val="en-GB"/>
        </w:rPr>
      </w:pPr>
    </w:p>
    <w:p w14:paraId="7FED554C" w14:textId="77777777" w:rsidR="008D61D5" w:rsidRPr="00E61DDB" w:rsidRDefault="008D61D5" w:rsidP="00B34F51">
      <w:pPr>
        <w:pStyle w:val="FootnoteText"/>
      </w:pPr>
    </w:p>
    <w:p w14:paraId="4EEE5020" w14:textId="77777777" w:rsidR="008D61D5" w:rsidRDefault="008D61D5" w:rsidP="00B34F51">
      <w:pPr>
        <w:pStyle w:val="CE-StandardText"/>
      </w:pPr>
    </w:p>
    <w:p w14:paraId="2784BDDC" w14:textId="77777777" w:rsidR="008D61D5" w:rsidRDefault="008D61D5" w:rsidP="00B34F51">
      <w:pPr>
        <w:pStyle w:val="CE-StandardText"/>
      </w:pPr>
    </w:p>
    <w:p w14:paraId="2A74596B" w14:textId="77777777" w:rsidR="008D61D5" w:rsidRDefault="008D61D5" w:rsidP="00B34F51">
      <w:pPr>
        <w:pStyle w:val="CE-StandardText"/>
      </w:pPr>
    </w:p>
    <w:p w14:paraId="4C973610" w14:textId="77777777" w:rsidR="00542334" w:rsidRDefault="00542334" w:rsidP="00B34F51">
      <w:pPr>
        <w:pStyle w:val="CE-StandardText"/>
      </w:pPr>
    </w:p>
    <w:p w14:paraId="6001D5A2" w14:textId="77777777" w:rsidR="00542334" w:rsidRDefault="00542334" w:rsidP="00B34F51">
      <w:pPr>
        <w:pStyle w:val="CE-StandardText"/>
      </w:pPr>
    </w:p>
    <w:p w14:paraId="416D8F2E" w14:textId="77777777" w:rsidR="00542334" w:rsidRDefault="00542334" w:rsidP="00B34F51">
      <w:pPr>
        <w:pStyle w:val="CE-StandardText"/>
      </w:pPr>
    </w:p>
    <w:tbl>
      <w:tblPr>
        <w:tblStyle w:val="TableGrid"/>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14:paraId="7B770615" w14:textId="77777777" w:rsidTr="002B109E">
        <w:tc>
          <w:tcPr>
            <w:tcW w:w="6391" w:type="dxa"/>
            <w:vAlign w:val="center"/>
          </w:tcPr>
          <w:p w14:paraId="231A9DB2" w14:textId="77777777" w:rsidR="00C007B6" w:rsidRDefault="00B5699B" w:rsidP="002B109E">
            <w:pPr>
              <w:pStyle w:val="CE-HeadlineSubtitle"/>
            </w:pPr>
            <w:r>
              <w:t xml:space="preserve">D.C. </w:t>
            </w:r>
            <w:r w:rsidR="001A3596">
              <w:t>5.1</w:t>
            </w:r>
            <w:r>
              <w:t xml:space="preserve"> Report </w:t>
            </w:r>
            <w:r w:rsidR="004E0FC3">
              <w:t>–</w:t>
            </w:r>
            <w:r>
              <w:t xml:space="preserve"> </w:t>
            </w:r>
            <w:r w:rsidR="004E0FC3">
              <w:t xml:space="preserve">Local focus groups events year 1 – </w:t>
            </w:r>
          </w:p>
          <w:p w14:paraId="4F20822A" w14:textId="77777777" w:rsidR="002B109E" w:rsidRDefault="004E0FC3" w:rsidP="002B109E">
            <w:pPr>
              <w:pStyle w:val="CE-HeadlineSubtitle"/>
            </w:pPr>
            <w:r>
              <w:t>P</w:t>
            </w:r>
            <w:r w:rsidR="001A3596">
              <w:t>P6-PBN-Hungary</w:t>
            </w:r>
          </w:p>
          <w:p w14:paraId="2D2E708E" w14:textId="77777777" w:rsidR="00C007B6" w:rsidRDefault="00C007B6" w:rsidP="002B109E">
            <w:pPr>
              <w:pStyle w:val="CE-HeadlineSubtitle"/>
            </w:pPr>
            <w:r>
              <w:t>1</w:t>
            </w:r>
            <w:r w:rsidRPr="00C007B6">
              <w:rPr>
                <w:vertAlign w:val="superscript"/>
              </w:rPr>
              <w:t>st</w:t>
            </w:r>
            <w:r>
              <w:t xml:space="preserve"> round: 17</w:t>
            </w:r>
            <w:r w:rsidRPr="00C007B6">
              <w:rPr>
                <w:vertAlign w:val="superscript"/>
              </w:rPr>
              <w:t>th</w:t>
            </w:r>
            <w:r>
              <w:t xml:space="preserve"> June 2020</w:t>
            </w:r>
          </w:p>
          <w:p w14:paraId="69A0D59E" w14:textId="77777777" w:rsidR="00C007B6" w:rsidRDefault="00C007B6" w:rsidP="002B109E">
            <w:pPr>
              <w:pStyle w:val="CE-HeadlineSubtitle"/>
            </w:pPr>
            <w:r>
              <w:t>2</w:t>
            </w:r>
            <w:r w:rsidRPr="00C007B6">
              <w:rPr>
                <w:vertAlign w:val="superscript"/>
              </w:rPr>
              <w:t>nd</w:t>
            </w:r>
            <w:r>
              <w:t xml:space="preserve"> round: 9</w:t>
            </w:r>
            <w:r w:rsidRPr="00C007B6">
              <w:rPr>
                <w:vertAlign w:val="superscript"/>
              </w:rPr>
              <w:t>th</w:t>
            </w:r>
            <w:r>
              <w:t xml:space="preserve"> July 2020</w:t>
            </w:r>
          </w:p>
        </w:tc>
        <w:tc>
          <w:tcPr>
            <w:tcW w:w="2694" w:type="dxa"/>
            <w:vAlign w:val="center"/>
          </w:tcPr>
          <w:p w14:paraId="5A300D07" w14:textId="77777777" w:rsidR="002B109E" w:rsidRDefault="001A3596" w:rsidP="002B109E">
            <w:pPr>
              <w:pStyle w:val="CE-HeadlineSubtitle"/>
              <w:jc w:val="right"/>
            </w:pPr>
            <w:r>
              <w:t>FINAL VERSION</w:t>
            </w:r>
          </w:p>
          <w:p w14:paraId="00709E56" w14:textId="77777777" w:rsidR="002B109E" w:rsidRDefault="001A3596" w:rsidP="002B109E">
            <w:pPr>
              <w:pStyle w:val="CE-HeadlineSubtitle"/>
              <w:jc w:val="right"/>
            </w:pPr>
            <w:r>
              <w:t>07/2020</w:t>
            </w:r>
          </w:p>
        </w:tc>
      </w:tr>
    </w:tbl>
    <w:p w14:paraId="2031405A" w14:textId="77777777" w:rsidR="00542334" w:rsidRDefault="00542334" w:rsidP="00B34F51">
      <w:pPr>
        <w:pStyle w:val="CE-StandardText"/>
      </w:pPr>
    </w:p>
    <w:p w14:paraId="1C7E914B" w14:textId="77777777" w:rsidR="00542334" w:rsidRDefault="00542334" w:rsidP="00B34F51">
      <w:pPr>
        <w:pStyle w:val="CE-StandardText"/>
      </w:pPr>
    </w:p>
    <w:p w14:paraId="3E98A07F" w14:textId="77777777" w:rsidR="00542334" w:rsidRDefault="00542334" w:rsidP="00B34F51">
      <w:pPr>
        <w:pStyle w:val="CE-StandardText"/>
      </w:pPr>
    </w:p>
    <w:p w14:paraId="0051EF19" w14:textId="77777777" w:rsidR="00542334" w:rsidRDefault="00542334" w:rsidP="00B34F51">
      <w:pPr>
        <w:pStyle w:val="CE-StandardText"/>
      </w:pPr>
    </w:p>
    <w:p w14:paraId="624E4615" w14:textId="77777777" w:rsidR="00542334" w:rsidRDefault="00542334" w:rsidP="00B34F51">
      <w:pPr>
        <w:pStyle w:val="CE-StandardText"/>
      </w:pPr>
    </w:p>
    <w:p w14:paraId="6FE36FB7" w14:textId="77777777" w:rsidR="00542334" w:rsidRDefault="00542334" w:rsidP="00B34F51">
      <w:pPr>
        <w:pStyle w:val="CE-StandardText"/>
      </w:pPr>
    </w:p>
    <w:p w14:paraId="0341B0C7" w14:textId="77777777" w:rsidR="00542334" w:rsidRDefault="00542334" w:rsidP="00B34F51">
      <w:pPr>
        <w:pStyle w:val="CE-StandardText"/>
      </w:pPr>
    </w:p>
    <w:p w14:paraId="0A2767FC" w14:textId="77777777" w:rsidR="00542334" w:rsidRDefault="00542334" w:rsidP="00B34F51">
      <w:pPr>
        <w:pStyle w:val="CE-StandardText"/>
      </w:pPr>
    </w:p>
    <w:p w14:paraId="24CCF00A" w14:textId="77777777" w:rsidR="00542334" w:rsidRDefault="00542334" w:rsidP="00B34F51">
      <w:pPr>
        <w:pStyle w:val="CE-StandardText"/>
      </w:pPr>
    </w:p>
    <w:p w14:paraId="652170A9" w14:textId="77777777" w:rsidR="00542334" w:rsidRDefault="00542334" w:rsidP="00B34F51">
      <w:pPr>
        <w:pStyle w:val="CE-StandardText"/>
      </w:pPr>
    </w:p>
    <w:p w14:paraId="4EEBE776" w14:textId="77777777" w:rsidR="00542334" w:rsidRDefault="00542334" w:rsidP="00B34F51">
      <w:pPr>
        <w:pStyle w:val="CE-StandardText"/>
      </w:pPr>
    </w:p>
    <w:p w14:paraId="4B1B76C7" w14:textId="77777777" w:rsidR="00542334" w:rsidRDefault="00542334" w:rsidP="00B34F51">
      <w:pPr>
        <w:pStyle w:val="CE-StandardText"/>
      </w:pPr>
    </w:p>
    <w:p w14:paraId="77A8931F" w14:textId="77777777" w:rsidR="00542334" w:rsidRDefault="00542334" w:rsidP="00B34F51">
      <w:pPr>
        <w:pStyle w:val="CE-StandardText"/>
      </w:pPr>
    </w:p>
    <w:p w14:paraId="1920FC82" w14:textId="77777777" w:rsidR="00542334" w:rsidRDefault="00542334" w:rsidP="00B34F51">
      <w:pPr>
        <w:pStyle w:val="CE-StandardText"/>
      </w:pPr>
    </w:p>
    <w:p w14:paraId="2183BE9A" w14:textId="77777777" w:rsidR="00542334" w:rsidRDefault="00542334" w:rsidP="00B34F51">
      <w:pPr>
        <w:pStyle w:val="CE-StandardText"/>
      </w:pPr>
    </w:p>
    <w:p w14:paraId="5633D656" w14:textId="77777777" w:rsidR="00542334" w:rsidRDefault="00542334" w:rsidP="00B34F51">
      <w:pPr>
        <w:pStyle w:val="CE-StandardText"/>
      </w:pPr>
    </w:p>
    <w:p w14:paraId="1DB28A85" w14:textId="77777777" w:rsidR="00542334" w:rsidRDefault="00542334" w:rsidP="00B34F51">
      <w:pPr>
        <w:pStyle w:val="CE-StandardText"/>
      </w:pPr>
    </w:p>
    <w:p w14:paraId="6578CBA8" w14:textId="77777777" w:rsidR="00542334" w:rsidRDefault="00542334" w:rsidP="00B34F51">
      <w:pPr>
        <w:pStyle w:val="CE-StandardText"/>
      </w:pPr>
    </w:p>
    <w:p w14:paraId="6629E6D6" w14:textId="77777777" w:rsidR="00542334" w:rsidRDefault="00542334" w:rsidP="00B34F51">
      <w:pPr>
        <w:pStyle w:val="CE-StandardText"/>
      </w:pPr>
    </w:p>
    <w:p w14:paraId="708994C7" w14:textId="77777777" w:rsidR="001801A3" w:rsidRPr="00C007B6" w:rsidRDefault="001801A3" w:rsidP="00C007B6">
      <w:pPr>
        <w:pStyle w:val="CE-StandardText"/>
        <w:rPr>
          <w:lang w:val="de-AT"/>
        </w:rPr>
      </w:pPr>
    </w:p>
    <w:p w14:paraId="691D8BDA" w14:textId="77777777" w:rsidR="00B5699B" w:rsidRDefault="00B5699B" w:rsidP="00B5699B">
      <w:pPr>
        <w:pStyle w:val="CE-Headline1"/>
      </w:pPr>
      <w:r>
        <w:t>Name of the event, implementing date and place</w:t>
      </w:r>
    </w:p>
    <w:p w14:paraId="2D8B2A40" w14:textId="77777777" w:rsidR="00B5699B" w:rsidRPr="001A3596" w:rsidRDefault="001A3596" w:rsidP="00B5699B">
      <w:pPr>
        <w:pStyle w:val="CE-TableStandardBold0"/>
        <w:rPr>
          <w:sz w:val="22"/>
          <w:szCs w:val="22"/>
          <w:u w:val="single"/>
        </w:rPr>
      </w:pPr>
      <w:r w:rsidRPr="001A3596">
        <w:rPr>
          <w:sz w:val="22"/>
          <w:szCs w:val="22"/>
          <w:u w:val="single"/>
        </w:rPr>
        <w:t>Name of the event:</w:t>
      </w:r>
    </w:p>
    <w:p w14:paraId="4EE09CFC" w14:textId="77777777" w:rsidR="001A3596" w:rsidRDefault="001A3596" w:rsidP="001A3596">
      <w:pPr>
        <w:spacing w:before="0" w:line="240" w:lineRule="auto"/>
        <w:ind w:left="0" w:right="0"/>
        <w:jc w:val="left"/>
        <w:rPr>
          <w:rFonts w:ascii="Trebuchet MS" w:hAnsi="Trebuchet MS"/>
          <w:b/>
          <w:color w:val="4D4D4E" w:themeColor="text2"/>
          <w:sz w:val="22"/>
          <w:szCs w:val="22"/>
          <w:lang w:val="en-GB"/>
        </w:rPr>
      </w:pPr>
    </w:p>
    <w:p w14:paraId="19F3512E" w14:textId="77777777" w:rsidR="001A3596" w:rsidRPr="004E6925" w:rsidRDefault="001A3596" w:rsidP="001A3596">
      <w:pPr>
        <w:spacing w:before="0" w:line="240" w:lineRule="auto"/>
        <w:ind w:left="0" w:right="0"/>
        <w:jc w:val="left"/>
        <w:rPr>
          <w:rFonts w:ascii="Trebuchet MS" w:hAnsi="Trebuchet MS"/>
          <w:bCs/>
          <w:color w:val="4D4D4E" w:themeColor="text2"/>
          <w:sz w:val="22"/>
          <w:szCs w:val="22"/>
          <w:lang w:val="en-GB"/>
        </w:rPr>
      </w:pPr>
      <w:r w:rsidRPr="004E6925">
        <w:rPr>
          <w:rFonts w:ascii="Trebuchet MS" w:hAnsi="Trebuchet MS"/>
          <w:bCs/>
          <w:color w:val="4D4D4E" w:themeColor="text2"/>
          <w:sz w:val="22"/>
          <w:szCs w:val="22"/>
          <w:lang w:val="en-GB"/>
        </w:rPr>
        <w:t xml:space="preserve">HUN:  Az </w:t>
      </w:r>
      <w:proofErr w:type="spellStart"/>
      <w:r w:rsidRPr="004E6925">
        <w:rPr>
          <w:rFonts w:ascii="Trebuchet MS" w:hAnsi="Trebuchet MS"/>
          <w:bCs/>
          <w:color w:val="4D4D4E" w:themeColor="text2"/>
          <w:sz w:val="22"/>
          <w:szCs w:val="22"/>
          <w:lang w:val="en-GB"/>
        </w:rPr>
        <w:t>Ipar</w:t>
      </w:r>
      <w:proofErr w:type="spellEnd"/>
      <w:r w:rsidRPr="004E6925">
        <w:rPr>
          <w:rFonts w:ascii="Trebuchet MS" w:hAnsi="Trebuchet MS"/>
          <w:bCs/>
          <w:color w:val="4D4D4E" w:themeColor="text2"/>
          <w:sz w:val="22"/>
          <w:szCs w:val="22"/>
          <w:lang w:val="en-GB"/>
        </w:rPr>
        <w:t xml:space="preserve"> 4.0 </w:t>
      </w:r>
      <w:proofErr w:type="spellStart"/>
      <w:r w:rsidRPr="004E6925">
        <w:rPr>
          <w:rFonts w:ascii="Trebuchet MS" w:hAnsi="Trebuchet MS"/>
          <w:bCs/>
          <w:color w:val="4D4D4E" w:themeColor="text2"/>
          <w:sz w:val="22"/>
          <w:szCs w:val="22"/>
          <w:lang w:val="en-GB"/>
        </w:rPr>
        <w:t>és</w:t>
      </w:r>
      <w:proofErr w:type="spellEnd"/>
      <w:r w:rsidRPr="004E6925">
        <w:rPr>
          <w:rFonts w:ascii="Trebuchet MS" w:hAnsi="Trebuchet MS"/>
          <w:bCs/>
          <w:color w:val="4D4D4E" w:themeColor="text2"/>
          <w:sz w:val="22"/>
          <w:szCs w:val="22"/>
          <w:lang w:val="en-GB"/>
        </w:rPr>
        <w:t xml:space="preserve"> a </w:t>
      </w:r>
      <w:proofErr w:type="spellStart"/>
      <w:r w:rsidRPr="004E6925">
        <w:rPr>
          <w:rFonts w:ascii="Trebuchet MS" w:hAnsi="Trebuchet MS"/>
          <w:bCs/>
          <w:color w:val="4D4D4E" w:themeColor="text2"/>
          <w:sz w:val="22"/>
          <w:szCs w:val="22"/>
          <w:lang w:val="en-GB"/>
        </w:rPr>
        <w:t>Digitális</w:t>
      </w:r>
      <w:proofErr w:type="spellEnd"/>
      <w:r w:rsidRPr="004E6925">
        <w:rPr>
          <w:rFonts w:ascii="Trebuchet MS" w:hAnsi="Trebuchet MS"/>
          <w:bCs/>
          <w:color w:val="4D4D4E" w:themeColor="text2"/>
          <w:sz w:val="22"/>
          <w:szCs w:val="22"/>
          <w:lang w:val="en-GB"/>
        </w:rPr>
        <w:t xml:space="preserve"> </w:t>
      </w:r>
      <w:proofErr w:type="spellStart"/>
      <w:r w:rsidRPr="004E6925">
        <w:rPr>
          <w:rFonts w:ascii="Trebuchet MS" w:hAnsi="Trebuchet MS"/>
          <w:bCs/>
          <w:color w:val="4D4D4E" w:themeColor="text2"/>
          <w:sz w:val="22"/>
          <w:szCs w:val="22"/>
          <w:lang w:val="en-GB"/>
        </w:rPr>
        <w:t>Innovációs</w:t>
      </w:r>
      <w:proofErr w:type="spellEnd"/>
      <w:r w:rsidRPr="004E6925">
        <w:rPr>
          <w:rFonts w:ascii="Trebuchet MS" w:hAnsi="Trebuchet MS"/>
          <w:bCs/>
          <w:color w:val="4D4D4E" w:themeColor="text2"/>
          <w:sz w:val="22"/>
          <w:szCs w:val="22"/>
          <w:lang w:val="en-GB"/>
        </w:rPr>
        <w:t xml:space="preserve"> </w:t>
      </w:r>
      <w:proofErr w:type="spellStart"/>
      <w:r w:rsidRPr="004E6925">
        <w:rPr>
          <w:rFonts w:ascii="Trebuchet MS" w:hAnsi="Trebuchet MS"/>
          <w:bCs/>
          <w:color w:val="4D4D4E" w:themeColor="text2"/>
          <w:sz w:val="22"/>
          <w:szCs w:val="22"/>
          <w:lang w:val="en-GB"/>
        </w:rPr>
        <w:t>Központ</w:t>
      </w:r>
      <w:proofErr w:type="spellEnd"/>
      <w:r w:rsidRPr="004E6925">
        <w:rPr>
          <w:rFonts w:ascii="Trebuchet MS" w:hAnsi="Trebuchet MS"/>
          <w:bCs/>
          <w:color w:val="4D4D4E" w:themeColor="text2"/>
          <w:sz w:val="22"/>
          <w:szCs w:val="22"/>
          <w:lang w:val="en-GB"/>
        </w:rPr>
        <w:t xml:space="preserve"> (DIH) </w:t>
      </w:r>
      <w:proofErr w:type="spellStart"/>
      <w:r w:rsidRPr="004E6925">
        <w:rPr>
          <w:rFonts w:ascii="Trebuchet MS" w:hAnsi="Trebuchet MS"/>
          <w:bCs/>
          <w:color w:val="4D4D4E" w:themeColor="text2"/>
          <w:sz w:val="22"/>
          <w:szCs w:val="22"/>
          <w:lang w:val="en-GB"/>
        </w:rPr>
        <w:t>fogalma</w:t>
      </w:r>
      <w:proofErr w:type="spellEnd"/>
      <w:r w:rsidRPr="004E6925">
        <w:rPr>
          <w:rFonts w:ascii="Trebuchet MS" w:hAnsi="Trebuchet MS"/>
          <w:bCs/>
          <w:color w:val="4D4D4E" w:themeColor="text2"/>
          <w:sz w:val="22"/>
          <w:szCs w:val="22"/>
          <w:lang w:val="en-GB"/>
        </w:rPr>
        <w:t xml:space="preserve">, </w:t>
      </w:r>
      <w:proofErr w:type="spellStart"/>
      <w:r w:rsidRPr="004E6925">
        <w:rPr>
          <w:rFonts w:ascii="Trebuchet MS" w:hAnsi="Trebuchet MS"/>
          <w:bCs/>
          <w:color w:val="4D4D4E" w:themeColor="text2"/>
          <w:sz w:val="22"/>
          <w:szCs w:val="22"/>
          <w:lang w:val="en-GB"/>
        </w:rPr>
        <w:t>szerepe</w:t>
      </w:r>
      <w:proofErr w:type="spellEnd"/>
      <w:r w:rsidRPr="004E6925">
        <w:rPr>
          <w:rFonts w:ascii="Trebuchet MS" w:hAnsi="Trebuchet MS"/>
          <w:bCs/>
          <w:color w:val="4D4D4E" w:themeColor="text2"/>
          <w:sz w:val="22"/>
          <w:szCs w:val="22"/>
          <w:lang w:val="en-GB"/>
        </w:rPr>
        <w:t xml:space="preserve">, </w:t>
      </w:r>
      <w:proofErr w:type="spellStart"/>
      <w:r w:rsidRPr="004E6925">
        <w:rPr>
          <w:rFonts w:ascii="Trebuchet MS" w:hAnsi="Trebuchet MS"/>
          <w:bCs/>
          <w:color w:val="4D4D4E" w:themeColor="text2"/>
          <w:sz w:val="22"/>
          <w:szCs w:val="22"/>
          <w:lang w:val="en-GB"/>
        </w:rPr>
        <w:t>térségi</w:t>
      </w:r>
      <w:proofErr w:type="spellEnd"/>
      <w:r w:rsidRPr="004E6925">
        <w:rPr>
          <w:rFonts w:ascii="Trebuchet MS" w:hAnsi="Trebuchet MS"/>
          <w:bCs/>
          <w:color w:val="4D4D4E" w:themeColor="text2"/>
          <w:sz w:val="22"/>
          <w:szCs w:val="22"/>
          <w:lang w:val="en-GB"/>
        </w:rPr>
        <w:t xml:space="preserve"> </w:t>
      </w:r>
      <w:proofErr w:type="spellStart"/>
      <w:r w:rsidRPr="004E6925">
        <w:rPr>
          <w:rFonts w:ascii="Trebuchet MS" w:hAnsi="Trebuchet MS"/>
          <w:bCs/>
          <w:color w:val="4D4D4E" w:themeColor="text2"/>
          <w:sz w:val="22"/>
          <w:szCs w:val="22"/>
          <w:lang w:val="en-GB"/>
        </w:rPr>
        <w:t>potenciális</w:t>
      </w:r>
      <w:proofErr w:type="spellEnd"/>
      <w:r w:rsidRPr="004E6925">
        <w:rPr>
          <w:rFonts w:ascii="Trebuchet MS" w:hAnsi="Trebuchet MS"/>
          <w:bCs/>
          <w:color w:val="4D4D4E" w:themeColor="text2"/>
          <w:sz w:val="22"/>
          <w:szCs w:val="22"/>
          <w:lang w:val="en-GB"/>
        </w:rPr>
        <w:t xml:space="preserve"> </w:t>
      </w:r>
      <w:proofErr w:type="spellStart"/>
      <w:r w:rsidRPr="004E6925">
        <w:rPr>
          <w:rFonts w:ascii="Trebuchet MS" w:hAnsi="Trebuchet MS"/>
          <w:bCs/>
          <w:color w:val="4D4D4E" w:themeColor="text2"/>
          <w:sz w:val="22"/>
          <w:szCs w:val="22"/>
          <w:lang w:val="en-GB"/>
        </w:rPr>
        <w:t>hatása</w:t>
      </w:r>
      <w:proofErr w:type="spellEnd"/>
    </w:p>
    <w:p w14:paraId="267E1F30" w14:textId="77777777" w:rsidR="001A3596" w:rsidRPr="004E6925" w:rsidRDefault="001A3596" w:rsidP="001A3596">
      <w:pPr>
        <w:pStyle w:val="CE-TableStandardBold0"/>
        <w:rPr>
          <w:sz w:val="22"/>
          <w:szCs w:val="22"/>
        </w:rPr>
      </w:pPr>
      <w:r w:rsidRPr="004E6925">
        <w:rPr>
          <w:sz w:val="22"/>
          <w:szCs w:val="22"/>
        </w:rPr>
        <w:t>ENG: The definition and role of Industry4.0 and Digital Innovation Hubs and their potential effects in the region</w:t>
      </w:r>
    </w:p>
    <w:p w14:paraId="4F7F473C" w14:textId="77777777" w:rsidR="001A3596" w:rsidRPr="004E6925" w:rsidRDefault="001A3596" w:rsidP="001A3596">
      <w:pPr>
        <w:pStyle w:val="CE-TableStandardBold0"/>
        <w:rPr>
          <w:sz w:val="22"/>
          <w:szCs w:val="22"/>
          <w:u w:val="single"/>
        </w:rPr>
      </w:pPr>
      <w:r w:rsidRPr="004E6925">
        <w:rPr>
          <w:sz w:val="22"/>
          <w:szCs w:val="22"/>
          <w:u w:val="single"/>
        </w:rPr>
        <w:t xml:space="preserve">Date: </w:t>
      </w:r>
    </w:p>
    <w:p w14:paraId="60DC979F" w14:textId="77777777" w:rsidR="001A3596" w:rsidRPr="004E6925" w:rsidRDefault="001A3596" w:rsidP="001A3596">
      <w:pPr>
        <w:pStyle w:val="CE-TableStandardBold0"/>
        <w:rPr>
          <w:b w:val="0"/>
          <w:bCs/>
          <w:sz w:val="22"/>
          <w:szCs w:val="22"/>
        </w:rPr>
      </w:pPr>
      <w:r w:rsidRPr="004E6925">
        <w:rPr>
          <w:b w:val="0"/>
          <w:bCs/>
          <w:sz w:val="22"/>
          <w:szCs w:val="22"/>
        </w:rPr>
        <w:t>Based on the availability of the participants, PBN decided to split the DIH workshop into two events, but the topic was the same on both occasions:</w:t>
      </w:r>
    </w:p>
    <w:p w14:paraId="09B18BE7" w14:textId="77777777" w:rsidR="001A3596" w:rsidRPr="004E6925" w:rsidRDefault="001A3596" w:rsidP="001A3596">
      <w:pPr>
        <w:pStyle w:val="CE-TableStandardBold0"/>
        <w:numPr>
          <w:ilvl w:val="0"/>
          <w:numId w:val="37"/>
        </w:numPr>
        <w:rPr>
          <w:b w:val="0"/>
          <w:bCs/>
          <w:sz w:val="22"/>
          <w:szCs w:val="22"/>
        </w:rPr>
      </w:pPr>
      <w:r w:rsidRPr="004E6925">
        <w:rPr>
          <w:b w:val="0"/>
          <w:bCs/>
          <w:sz w:val="22"/>
          <w:szCs w:val="22"/>
        </w:rPr>
        <w:t>1</w:t>
      </w:r>
      <w:r w:rsidRPr="004E6925">
        <w:rPr>
          <w:b w:val="0"/>
          <w:bCs/>
          <w:sz w:val="22"/>
          <w:szCs w:val="22"/>
          <w:vertAlign w:val="superscript"/>
        </w:rPr>
        <w:t>st</w:t>
      </w:r>
      <w:r w:rsidRPr="004E6925">
        <w:rPr>
          <w:b w:val="0"/>
          <w:bCs/>
          <w:sz w:val="22"/>
          <w:szCs w:val="22"/>
        </w:rPr>
        <w:t xml:space="preserve"> round: 17</w:t>
      </w:r>
      <w:r w:rsidRPr="004E6925">
        <w:rPr>
          <w:b w:val="0"/>
          <w:bCs/>
          <w:sz w:val="22"/>
          <w:szCs w:val="22"/>
          <w:vertAlign w:val="superscript"/>
        </w:rPr>
        <w:t>th</w:t>
      </w:r>
      <w:r w:rsidRPr="004E6925">
        <w:rPr>
          <w:b w:val="0"/>
          <w:bCs/>
          <w:sz w:val="22"/>
          <w:szCs w:val="22"/>
        </w:rPr>
        <w:t xml:space="preserve"> June 2020</w:t>
      </w:r>
    </w:p>
    <w:p w14:paraId="7B50C7EC" w14:textId="77777777" w:rsidR="001A3596" w:rsidRPr="004E6925" w:rsidRDefault="001A3596" w:rsidP="001A3596">
      <w:pPr>
        <w:pStyle w:val="CE-TableStandardBold0"/>
        <w:numPr>
          <w:ilvl w:val="0"/>
          <w:numId w:val="37"/>
        </w:numPr>
        <w:rPr>
          <w:b w:val="0"/>
          <w:bCs/>
          <w:sz w:val="22"/>
          <w:szCs w:val="22"/>
        </w:rPr>
      </w:pPr>
      <w:r w:rsidRPr="004E6925">
        <w:rPr>
          <w:b w:val="0"/>
          <w:bCs/>
          <w:sz w:val="22"/>
          <w:szCs w:val="22"/>
        </w:rPr>
        <w:t>2</w:t>
      </w:r>
      <w:r w:rsidRPr="004E6925">
        <w:rPr>
          <w:b w:val="0"/>
          <w:bCs/>
          <w:sz w:val="22"/>
          <w:szCs w:val="22"/>
          <w:vertAlign w:val="superscript"/>
        </w:rPr>
        <w:t>nd</w:t>
      </w:r>
      <w:r w:rsidRPr="004E6925">
        <w:rPr>
          <w:b w:val="0"/>
          <w:bCs/>
          <w:sz w:val="22"/>
          <w:szCs w:val="22"/>
        </w:rPr>
        <w:t xml:space="preserve"> round: 9</w:t>
      </w:r>
      <w:r w:rsidRPr="004E6925">
        <w:rPr>
          <w:b w:val="0"/>
          <w:bCs/>
          <w:sz w:val="22"/>
          <w:szCs w:val="22"/>
          <w:vertAlign w:val="superscript"/>
        </w:rPr>
        <w:t>th</w:t>
      </w:r>
      <w:r w:rsidRPr="004E6925">
        <w:rPr>
          <w:b w:val="0"/>
          <w:bCs/>
          <w:sz w:val="22"/>
          <w:szCs w:val="22"/>
        </w:rPr>
        <w:t xml:space="preserve"> July 2020</w:t>
      </w:r>
    </w:p>
    <w:p w14:paraId="6512B2FA" w14:textId="77777777" w:rsidR="001A3596" w:rsidRPr="004E6925" w:rsidRDefault="001A3596" w:rsidP="001A3596">
      <w:pPr>
        <w:pStyle w:val="CE-TableStandardBold0"/>
        <w:rPr>
          <w:sz w:val="22"/>
          <w:szCs w:val="22"/>
        </w:rPr>
      </w:pPr>
      <w:r w:rsidRPr="004E6925">
        <w:rPr>
          <w:sz w:val="22"/>
          <w:szCs w:val="22"/>
          <w:u w:val="single"/>
        </w:rPr>
        <w:t>Location</w:t>
      </w:r>
      <w:r w:rsidRPr="004E6925">
        <w:rPr>
          <w:sz w:val="22"/>
          <w:szCs w:val="22"/>
        </w:rPr>
        <w:t>:</w:t>
      </w:r>
    </w:p>
    <w:p w14:paraId="1968FF9B" w14:textId="77777777" w:rsidR="001A3596" w:rsidRPr="004E6925" w:rsidRDefault="001A3596" w:rsidP="001A3596">
      <w:pPr>
        <w:pStyle w:val="CE-TableStandardBold0"/>
        <w:rPr>
          <w:b w:val="0"/>
          <w:bCs/>
          <w:sz w:val="22"/>
          <w:szCs w:val="22"/>
        </w:rPr>
      </w:pPr>
      <w:r w:rsidRPr="004E6925">
        <w:rPr>
          <w:b w:val="0"/>
          <w:bCs/>
          <w:sz w:val="22"/>
          <w:szCs w:val="22"/>
        </w:rPr>
        <w:t xml:space="preserve">Both two occasions were held in PBN’s DIH’s </w:t>
      </w:r>
      <w:proofErr w:type="gramStart"/>
      <w:r w:rsidRPr="004E6925">
        <w:rPr>
          <w:b w:val="0"/>
          <w:bCs/>
          <w:sz w:val="22"/>
          <w:szCs w:val="22"/>
        </w:rPr>
        <w:t>( am</w:t>
      </w:r>
      <w:proofErr w:type="gramEnd"/>
      <w:r w:rsidRPr="004E6925">
        <w:rPr>
          <w:b w:val="0"/>
          <w:bCs/>
          <w:sz w:val="22"/>
          <w:szCs w:val="22"/>
        </w:rPr>
        <w:t>-LAB) location:</w:t>
      </w:r>
    </w:p>
    <w:p w14:paraId="6C22AE87" w14:textId="77777777" w:rsidR="001A3596" w:rsidRPr="004E6925" w:rsidRDefault="001A3596" w:rsidP="001A3596">
      <w:pPr>
        <w:pStyle w:val="CE-TableStandardBold0"/>
        <w:rPr>
          <w:b w:val="0"/>
          <w:bCs/>
          <w:sz w:val="22"/>
          <w:szCs w:val="22"/>
        </w:rPr>
      </w:pPr>
      <w:r w:rsidRPr="004E6925">
        <w:rPr>
          <w:b w:val="0"/>
          <w:bCs/>
          <w:sz w:val="22"/>
          <w:szCs w:val="22"/>
        </w:rPr>
        <w:t>HU-9700 Szombathely</w:t>
      </w:r>
    </w:p>
    <w:p w14:paraId="098E6D5A" w14:textId="77777777" w:rsidR="00B5699B" w:rsidRPr="004E6925" w:rsidRDefault="001A3596" w:rsidP="001A3596">
      <w:pPr>
        <w:pStyle w:val="CE-TableStandardBold0"/>
        <w:rPr>
          <w:b w:val="0"/>
          <w:bCs/>
          <w:sz w:val="22"/>
          <w:szCs w:val="22"/>
        </w:rPr>
      </w:pPr>
      <w:proofErr w:type="spellStart"/>
      <w:r w:rsidRPr="004E6925">
        <w:rPr>
          <w:b w:val="0"/>
          <w:bCs/>
          <w:sz w:val="22"/>
          <w:szCs w:val="22"/>
        </w:rPr>
        <w:t>Zanati</w:t>
      </w:r>
      <w:proofErr w:type="spellEnd"/>
      <w:r w:rsidRPr="004E6925">
        <w:rPr>
          <w:b w:val="0"/>
          <w:bCs/>
          <w:sz w:val="22"/>
          <w:szCs w:val="22"/>
        </w:rPr>
        <w:t xml:space="preserve"> street 32-36</w:t>
      </w:r>
    </w:p>
    <w:p w14:paraId="3805D65C" w14:textId="77777777" w:rsidR="001A3596" w:rsidRPr="00B5699B" w:rsidRDefault="001A3596" w:rsidP="001A3596">
      <w:pPr>
        <w:pStyle w:val="CE-TableStandardBold0"/>
        <w:rPr>
          <w:sz w:val="22"/>
          <w:szCs w:val="22"/>
        </w:rPr>
      </w:pPr>
    </w:p>
    <w:p w14:paraId="52FD57E5" w14:textId="77777777" w:rsidR="00B5699B" w:rsidRDefault="00B5699B" w:rsidP="00B5699B">
      <w:pPr>
        <w:pStyle w:val="CE-Headline1"/>
      </w:pPr>
      <w:r w:rsidRPr="00B5699B">
        <w:t>Number and types of participants/target groups</w:t>
      </w:r>
    </w:p>
    <w:p w14:paraId="5C21C92D" w14:textId="77777777" w:rsidR="00B5699B" w:rsidRDefault="00B5699B" w:rsidP="00B5699B">
      <w:pPr>
        <w:pStyle w:val="CE-TableStandardBold0"/>
        <w:rPr>
          <w:sz w:val="22"/>
          <w:szCs w:val="22"/>
        </w:rPr>
      </w:pPr>
    </w:p>
    <w:p w14:paraId="172FAD26" w14:textId="77777777" w:rsidR="001A3596" w:rsidRPr="004E6925" w:rsidRDefault="001A3596" w:rsidP="001A3596">
      <w:pPr>
        <w:spacing w:beforeLines="40" w:before="96" w:afterLines="40" w:after="96" w:line="240" w:lineRule="auto"/>
        <w:ind w:left="0" w:right="0"/>
        <w:jc w:val="left"/>
        <w:rPr>
          <w:rFonts w:asciiTheme="majorHAnsi" w:eastAsia="MS Gothic" w:hAnsiTheme="majorHAnsi"/>
          <w:b/>
          <w:bCs/>
          <w:i/>
          <w:iCs/>
          <w:lang w:val="en-GB"/>
        </w:rPr>
      </w:pPr>
      <w:r w:rsidRPr="004E6925">
        <w:rPr>
          <w:rFonts w:asciiTheme="majorHAnsi" w:eastAsia="MS Gothic" w:hAnsiTheme="majorHAnsi"/>
          <w:b/>
          <w:bCs/>
          <w:i/>
          <w:iCs/>
          <w:lang w:val="en-GB"/>
        </w:rPr>
        <w:t>Number of participants:</w:t>
      </w:r>
    </w:p>
    <w:p w14:paraId="1B125091" w14:textId="77777777" w:rsidR="001A3596" w:rsidRDefault="001A3596" w:rsidP="001A3596">
      <w:pPr>
        <w:spacing w:beforeLines="40" w:before="96" w:afterLines="40" w:after="96" w:line="240" w:lineRule="auto"/>
        <w:ind w:left="0" w:right="0"/>
        <w:jc w:val="left"/>
        <w:rPr>
          <w:rFonts w:asciiTheme="majorHAnsi" w:eastAsia="MS Gothic" w:hAnsiTheme="majorHAnsi"/>
          <w:i/>
          <w:iCs/>
          <w:lang w:val="en-GB"/>
        </w:rPr>
      </w:pPr>
      <w:r>
        <w:rPr>
          <w:rFonts w:asciiTheme="majorHAnsi" w:eastAsia="MS Gothic" w:hAnsiTheme="majorHAnsi"/>
          <w:i/>
          <w:iCs/>
          <w:lang w:val="en-GB"/>
        </w:rPr>
        <w:t>1</w:t>
      </w:r>
      <w:r w:rsidRPr="006C4F76">
        <w:rPr>
          <w:rFonts w:asciiTheme="majorHAnsi" w:eastAsia="MS Gothic" w:hAnsiTheme="majorHAnsi"/>
          <w:i/>
          <w:iCs/>
          <w:vertAlign w:val="superscript"/>
          <w:lang w:val="en-GB"/>
        </w:rPr>
        <w:t>st</w:t>
      </w:r>
      <w:r>
        <w:rPr>
          <w:rFonts w:asciiTheme="majorHAnsi" w:eastAsia="MS Gothic" w:hAnsiTheme="majorHAnsi"/>
          <w:i/>
          <w:iCs/>
          <w:lang w:val="en-GB"/>
        </w:rPr>
        <w:t xml:space="preserve"> round: June 17</w:t>
      </w:r>
      <w:r w:rsidRPr="006C4F76">
        <w:rPr>
          <w:rFonts w:asciiTheme="majorHAnsi" w:eastAsia="MS Gothic" w:hAnsiTheme="majorHAnsi"/>
          <w:i/>
          <w:iCs/>
          <w:vertAlign w:val="superscript"/>
          <w:lang w:val="en-GB"/>
        </w:rPr>
        <w:t>th</w:t>
      </w:r>
      <w:r>
        <w:rPr>
          <w:rFonts w:asciiTheme="majorHAnsi" w:eastAsia="MS Gothic" w:hAnsiTheme="majorHAnsi"/>
          <w:i/>
          <w:iCs/>
          <w:lang w:val="en-GB"/>
        </w:rPr>
        <w:t>: 5 people (2 different organisations: 1 university+1 Local Public Authority)</w:t>
      </w:r>
    </w:p>
    <w:p w14:paraId="28A98246" w14:textId="77777777" w:rsidR="00C007B6" w:rsidRDefault="00C007B6" w:rsidP="00C007B6">
      <w:pPr>
        <w:spacing w:beforeLines="40" w:before="96" w:afterLines="40" w:after="96" w:line="240" w:lineRule="auto"/>
        <w:ind w:left="0" w:right="0"/>
        <w:jc w:val="left"/>
        <w:rPr>
          <w:rFonts w:asciiTheme="majorHAnsi" w:eastAsia="MS Gothic" w:hAnsiTheme="majorHAnsi"/>
          <w:i/>
          <w:iCs/>
          <w:lang w:val="en-GB"/>
        </w:rPr>
      </w:pPr>
    </w:p>
    <w:p w14:paraId="09F788BB" w14:textId="77777777" w:rsidR="00C007B6" w:rsidRPr="00147D4A" w:rsidRDefault="00C007B6" w:rsidP="00C007B6">
      <w:pPr>
        <w:spacing w:beforeLines="40" w:before="96" w:afterLines="40" w:after="96" w:line="240" w:lineRule="auto"/>
        <w:ind w:left="0" w:right="0"/>
        <w:jc w:val="left"/>
        <w:rPr>
          <w:rFonts w:asciiTheme="majorHAnsi" w:eastAsia="MS Gothic" w:hAnsiTheme="majorHAnsi"/>
          <w:i/>
          <w:iCs/>
          <w:lang w:val="en-GB"/>
        </w:rPr>
      </w:pPr>
      <w:r>
        <w:rPr>
          <w:rFonts w:asciiTheme="majorHAnsi" w:eastAsia="MS Gothic" w:hAnsiTheme="majorHAnsi"/>
          <w:i/>
          <w:iCs/>
          <w:lang w:val="en-GB"/>
        </w:rPr>
        <w:t>2</w:t>
      </w:r>
      <w:r w:rsidRPr="006C4F76">
        <w:rPr>
          <w:rFonts w:asciiTheme="majorHAnsi" w:eastAsia="MS Gothic" w:hAnsiTheme="majorHAnsi"/>
          <w:i/>
          <w:iCs/>
          <w:vertAlign w:val="superscript"/>
          <w:lang w:val="en-GB"/>
        </w:rPr>
        <w:t>nd</w:t>
      </w:r>
      <w:r>
        <w:rPr>
          <w:rFonts w:asciiTheme="majorHAnsi" w:eastAsia="MS Gothic" w:hAnsiTheme="majorHAnsi"/>
          <w:i/>
          <w:iCs/>
          <w:lang w:val="en-GB"/>
        </w:rPr>
        <w:t xml:space="preserve"> round: 9</w:t>
      </w:r>
      <w:r w:rsidRPr="00F25657">
        <w:rPr>
          <w:rFonts w:asciiTheme="majorHAnsi" w:eastAsia="MS Gothic" w:hAnsiTheme="majorHAnsi"/>
          <w:i/>
          <w:iCs/>
          <w:vertAlign w:val="superscript"/>
          <w:lang w:val="en-GB"/>
        </w:rPr>
        <w:t>th</w:t>
      </w:r>
      <w:r>
        <w:rPr>
          <w:rFonts w:asciiTheme="majorHAnsi" w:eastAsia="MS Gothic" w:hAnsiTheme="majorHAnsi"/>
          <w:i/>
          <w:iCs/>
          <w:lang w:val="en-GB"/>
        </w:rPr>
        <w:t xml:space="preserve"> July:  All in all 12 participants </w:t>
      </w:r>
      <w:proofErr w:type="gramStart"/>
      <w:r>
        <w:rPr>
          <w:rFonts w:asciiTheme="majorHAnsi" w:eastAsia="MS Gothic" w:hAnsiTheme="majorHAnsi"/>
          <w:i/>
          <w:iCs/>
          <w:lang w:val="en-GB"/>
        </w:rPr>
        <w:t>( 7</w:t>
      </w:r>
      <w:proofErr w:type="gramEnd"/>
      <w:r>
        <w:rPr>
          <w:rFonts w:asciiTheme="majorHAnsi" w:eastAsia="MS Gothic" w:hAnsiTheme="majorHAnsi"/>
          <w:i/>
          <w:iCs/>
          <w:lang w:val="en-GB"/>
        </w:rPr>
        <w:t xml:space="preserve"> different organisations: 1 Local Public Authority, 1 Regional Public Authority, 2 SMEs, 2 Higher Education and Research, 1 BSO)</w:t>
      </w:r>
    </w:p>
    <w:p w14:paraId="7845247A" w14:textId="77777777" w:rsidR="001A3596" w:rsidRDefault="001A3596" w:rsidP="00B5699B">
      <w:pPr>
        <w:pStyle w:val="CE-TableStandardBold0"/>
        <w:rPr>
          <w:sz w:val="22"/>
          <w:szCs w:val="22"/>
        </w:rPr>
      </w:pPr>
    </w:p>
    <w:p w14:paraId="0F956584" w14:textId="77777777" w:rsidR="001A3596" w:rsidRPr="00C007B6" w:rsidRDefault="001A3596" w:rsidP="00C007B6">
      <w:pPr>
        <w:pStyle w:val="CE-TableStandardBold0"/>
        <w:numPr>
          <w:ilvl w:val="0"/>
          <w:numId w:val="37"/>
        </w:numPr>
        <w:rPr>
          <w:b w:val="0"/>
          <w:bCs/>
          <w:sz w:val="22"/>
          <w:szCs w:val="22"/>
        </w:rPr>
      </w:pPr>
      <w:r w:rsidRPr="00C007B6">
        <w:rPr>
          <w:b w:val="0"/>
          <w:bCs/>
          <w:sz w:val="22"/>
          <w:szCs w:val="22"/>
        </w:rPr>
        <w:t>Below, participants of both rounds of workshops (17th June; 9th July) are indicated</w:t>
      </w:r>
    </w:p>
    <w:p w14:paraId="716442E8" w14:textId="77777777" w:rsidR="00C007B6" w:rsidRPr="00C007B6" w:rsidRDefault="00C007B6" w:rsidP="00C007B6">
      <w:pPr>
        <w:pStyle w:val="ListParagraph"/>
        <w:numPr>
          <w:ilvl w:val="0"/>
          <w:numId w:val="37"/>
        </w:numPr>
        <w:rPr>
          <w:rFonts w:ascii="Trebuchet MS" w:hAnsi="Trebuchet MS"/>
          <w:bCs/>
          <w:color w:val="4D4D4E" w:themeColor="text2"/>
          <w:sz w:val="22"/>
          <w:szCs w:val="22"/>
          <w:lang w:val="en-GB"/>
        </w:rPr>
      </w:pPr>
      <w:r w:rsidRPr="00C007B6">
        <w:rPr>
          <w:rFonts w:ascii="Trebuchet MS" w:hAnsi="Trebuchet MS"/>
          <w:bCs/>
          <w:color w:val="4D4D4E" w:themeColor="text2"/>
          <w:sz w:val="22"/>
          <w:szCs w:val="22"/>
          <w:lang w:val="en-GB"/>
        </w:rPr>
        <w:t xml:space="preserve">There were </w:t>
      </w:r>
      <w:proofErr w:type="spellStart"/>
      <w:r w:rsidRPr="00C007B6">
        <w:rPr>
          <w:rFonts w:ascii="Trebuchet MS" w:hAnsi="Trebuchet MS"/>
          <w:bCs/>
          <w:color w:val="4D4D4E" w:themeColor="text2"/>
          <w:sz w:val="22"/>
          <w:szCs w:val="22"/>
          <w:lang w:val="en-GB"/>
        </w:rPr>
        <w:t>overlappings</w:t>
      </w:r>
      <w:proofErr w:type="spellEnd"/>
      <w:r w:rsidRPr="00C007B6">
        <w:rPr>
          <w:rFonts w:ascii="Trebuchet MS" w:hAnsi="Trebuchet MS"/>
          <w:bCs/>
          <w:color w:val="4D4D4E" w:themeColor="text2"/>
          <w:sz w:val="22"/>
          <w:szCs w:val="22"/>
          <w:lang w:val="en-GB"/>
        </w:rPr>
        <w:t xml:space="preserve"> in the participants in the two </w:t>
      </w:r>
      <w:proofErr w:type="spellStart"/>
      <w:r w:rsidRPr="00C007B6">
        <w:rPr>
          <w:rFonts w:ascii="Trebuchet MS" w:hAnsi="Trebuchet MS"/>
          <w:bCs/>
          <w:color w:val="4D4D4E" w:themeColor="text2"/>
          <w:sz w:val="22"/>
          <w:szCs w:val="22"/>
          <w:lang w:val="en-GB"/>
        </w:rPr>
        <w:t>wokrshops</w:t>
      </w:r>
      <w:proofErr w:type="spellEnd"/>
      <w:r w:rsidRPr="00C007B6">
        <w:rPr>
          <w:rFonts w:ascii="Trebuchet MS" w:hAnsi="Trebuchet MS"/>
          <w:bCs/>
          <w:color w:val="4D4D4E" w:themeColor="text2"/>
          <w:sz w:val="22"/>
          <w:szCs w:val="22"/>
          <w:lang w:val="en-GB"/>
        </w:rPr>
        <w:t xml:space="preserve"> (</w:t>
      </w:r>
      <w:proofErr w:type="spellStart"/>
      <w:r w:rsidRPr="00C007B6">
        <w:rPr>
          <w:rFonts w:ascii="Trebuchet MS" w:hAnsi="Trebuchet MS"/>
          <w:bCs/>
          <w:color w:val="4D4D4E" w:themeColor="text2"/>
          <w:sz w:val="22"/>
          <w:szCs w:val="22"/>
          <w:lang w:val="en-GB"/>
        </w:rPr>
        <w:t>e.g</w:t>
      </w:r>
      <w:proofErr w:type="spellEnd"/>
      <w:r w:rsidRPr="00C007B6">
        <w:rPr>
          <w:rFonts w:ascii="Trebuchet MS" w:hAnsi="Trebuchet MS"/>
          <w:bCs/>
          <w:color w:val="4D4D4E" w:themeColor="text2"/>
          <w:sz w:val="22"/>
          <w:szCs w:val="22"/>
          <w:lang w:val="en-GB"/>
        </w:rPr>
        <w:t xml:space="preserve">: representatives of City of Szombathely took part in both rounds) </w:t>
      </w:r>
    </w:p>
    <w:p w14:paraId="2E67A2D6" w14:textId="77777777" w:rsidR="001A3596" w:rsidRPr="00C007B6" w:rsidRDefault="001A3596" w:rsidP="001A3596">
      <w:pPr>
        <w:pStyle w:val="CE-TableStandardBold0"/>
        <w:rPr>
          <w:b w:val="0"/>
          <w:bCs/>
          <w:sz w:val="22"/>
          <w:szCs w:val="22"/>
        </w:rPr>
      </w:pPr>
      <w:r w:rsidRPr="00C007B6">
        <w:rPr>
          <w:b w:val="0"/>
          <w:bCs/>
          <w:sz w:val="22"/>
          <w:szCs w:val="22"/>
        </w:rPr>
        <w:t>o</w:t>
      </w:r>
      <w:r w:rsidRPr="00C007B6">
        <w:rPr>
          <w:b w:val="0"/>
          <w:bCs/>
          <w:sz w:val="22"/>
          <w:szCs w:val="22"/>
        </w:rPr>
        <w:tab/>
        <w:t xml:space="preserve">In case more than one person participated on the workshops from one organisation, we counted the number of organisations not the people who </w:t>
      </w:r>
      <w:proofErr w:type="gramStart"/>
      <w:r w:rsidRPr="00C007B6">
        <w:rPr>
          <w:b w:val="0"/>
          <w:bCs/>
          <w:sz w:val="22"/>
          <w:szCs w:val="22"/>
        </w:rPr>
        <w:t>participated  (</w:t>
      </w:r>
      <w:proofErr w:type="spellStart"/>
      <w:proofErr w:type="gramEnd"/>
      <w:r w:rsidRPr="00C007B6">
        <w:rPr>
          <w:b w:val="0"/>
          <w:bCs/>
          <w:sz w:val="22"/>
          <w:szCs w:val="22"/>
        </w:rPr>
        <w:t>e.g</w:t>
      </w:r>
      <w:proofErr w:type="spellEnd"/>
      <w:r w:rsidRPr="00C007B6">
        <w:rPr>
          <w:b w:val="0"/>
          <w:bCs/>
          <w:sz w:val="22"/>
          <w:szCs w:val="22"/>
        </w:rPr>
        <w:t>: Two representatives from City of Szombathely have been counted only 1)</w:t>
      </w:r>
    </w:p>
    <w:p w14:paraId="58DEBC97" w14:textId="77777777" w:rsidR="001A3596" w:rsidRPr="001A3596" w:rsidRDefault="001A3596" w:rsidP="001A3596">
      <w:pPr>
        <w:pStyle w:val="CE-TableStandardBold0"/>
        <w:rPr>
          <w:sz w:val="22"/>
          <w:szCs w:val="22"/>
        </w:rPr>
      </w:pPr>
    </w:p>
    <w:p w14:paraId="73F5C651" w14:textId="77777777" w:rsidR="001A3596" w:rsidRPr="004E6925" w:rsidRDefault="001A3596" w:rsidP="001A3596">
      <w:pPr>
        <w:pStyle w:val="CE-TableStandardBold0"/>
        <w:rPr>
          <w:sz w:val="20"/>
          <w:szCs w:val="20"/>
          <w:u w:val="single"/>
        </w:rPr>
      </w:pPr>
      <w:r w:rsidRPr="004E6925">
        <w:rPr>
          <w:rFonts w:ascii="Segoe UI Symbol" w:hAnsi="Segoe UI Symbol" w:cs="Segoe UI Symbol"/>
          <w:sz w:val="20"/>
          <w:szCs w:val="20"/>
        </w:rPr>
        <w:t>☐</w:t>
      </w:r>
      <w:r w:rsidRPr="004E6925">
        <w:rPr>
          <w:sz w:val="20"/>
          <w:szCs w:val="20"/>
        </w:rPr>
        <w:t xml:space="preserve"> </w:t>
      </w:r>
      <w:r w:rsidRPr="004E6925">
        <w:rPr>
          <w:sz w:val="20"/>
          <w:szCs w:val="20"/>
          <w:u w:val="single"/>
        </w:rPr>
        <w:t xml:space="preserve">Local public authority (how many: </w:t>
      </w:r>
      <w:proofErr w:type="gramStart"/>
      <w:r w:rsidRPr="004E6925">
        <w:rPr>
          <w:sz w:val="20"/>
          <w:szCs w:val="20"/>
          <w:u w:val="single"/>
        </w:rPr>
        <w:t>1  )</w:t>
      </w:r>
      <w:proofErr w:type="gramEnd"/>
    </w:p>
    <w:p w14:paraId="36C60CFC" w14:textId="77777777" w:rsidR="001A3596" w:rsidRPr="004E6925" w:rsidRDefault="001A3596" w:rsidP="001A3596">
      <w:pPr>
        <w:pStyle w:val="CE-TableStandardBold0"/>
        <w:rPr>
          <w:sz w:val="20"/>
          <w:szCs w:val="20"/>
          <w:u w:val="single"/>
        </w:rPr>
      </w:pPr>
      <w:r w:rsidRPr="004E6925">
        <w:rPr>
          <w:rFonts w:ascii="Segoe UI Symbol" w:hAnsi="Segoe UI Symbol" w:cs="Segoe UI Symbol"/>
          <w:sz w:val="20"/>
          <w:szCs w:val="20"/>
          <w:u w:val="single"/>
        </w:rPr>
        <w:t>☐</w:t>
      </w:r>
      <w:r w:rsidRPr="004E6925">
        <w:rPr>
          <w:sz w:val="20"/>
          <w:szCs w:val="20"/>
          <w:u w:val="single"/>
        </w:rPr>
        <w:t xml:space="preserve"> Regional public authority (how many:  </w:t>
      </w:r>
      <w:proofErr w:type="gramStart"/>
      <w:r w:rsidRPr="004E6925">
        <w:rPr>
          <w:sz w:val="20"/>
          <w:szCs w:val="20"/>
          <w:u w:val="single"/>
        </w:rPr>
        <w:t>1 )</w:t>
      </w:r>
      <w:proofErr w:type="gramEnd"/>
    </w:p>
    <w:p w14:paraId="66ECE740" w14:textId="77777777" w:rsidR="001A3596" w:rsidRPr="004E6925" w:rsidRDefault="001A3596" w:rsidP="001A3596">
      <w:pPr>
        <w:pStyle w:val="CE-TableStandardBold0"/>
        <w:rPr>
          <w:sz w:val="20"/>
          <w:szCs w:val="20"/>
        </w:rPr>
      </w:pPr>
      <w:r w:rsidRPr="004E6925">
        <w:rPr>
          <w:rFonts w:ascii="Segoe UI Symbol" w:hAnsi="Segoe UI Symbol" w:cs="Segoe UI Symbol"/>
          <w:sz w:val="20"/>
          <w:szCs w:val="20"/>
        </w:rPr>
        <w:lastRenderedPageBreak/>
        <w:t>☐</w:t>
      </w:r>
      <w:r w:rsidRPr="004E6925">
        <w:rPr>
          <w:sz w:val="20"/>
          <w:szCs w:val="20"/>
        </w:rPr>
        <w:t xml:space="preserve"> </w:t>
      </w:r>
      <w:r w:rsidR="00206978" w:rsidRPr="004E6925">
        <w:rPr>
          <w:sz w:val="20"/>
          <w:szCs w:val="20"/>
        </w:rPr>
        <w:t>Sectoral agency</w:t>
      </w:r>
      <w:r w:rsidRPr="004E6925">
        <w:rPr>
          <w:sz w:val="20"/>
          <w:szCs w:val="20"/>
        </w:rPr>
        <w:t xml:space="preserve"> (how many: </w:t>
      </w:r>
      <w:proofErr w:type="gramStart"/>
      <w:r w:rsidR="00C007B6" w:rsidRPr="004E6925">
        <w:rPr>
          <w:sz w:val="20"/>
          <w:szCs w:val="20"/>
        </w:rPr>
        <w:t>0</w:t>
      </w:r>
      <w:r w:rsidRPr="004E6925">
        <w:rPr>
          <w:sz w:val="20"/>
          <w:szCs w:val="20"/>
        </w:rPr>
        <w:t xml:space="preserve">  )</w:t>
      </w:r>
      <w:proofErr w:type="gramEnd"/>
    </w:p>
    <w:p w14:paraId="29707BEF" w14:textId="77777777" w:rsidR="001A3596" w:rsidRPr="004E6925" w:rsidRDefault="001A3596" w:rsidP="001A3596">
      <w:pPr>
        <w:pStyle w:val="CE-TableStandardBold0"/>
        <w:rPr>
          <w:sz w:val="20"/>
          <w:szCs w:val="20"/>
        </w:rPr>
      </w:pPr>
      <w:r w:rsidRPr="004E6925">
        <w:rPr>
          <w:rFonts w:ascii="Segoe UI Symbol" w:hAnsi="Segoe UI Symbol" w:cs="Segoe UI Symbol"/>
          <w:sz w:val="20"/>
          <w:szCs w:val="20"/>
        </w:rPr>
        <w:t>☐</w:t>
      </w:r>
      <w:r w:rsidRPr="004E6925">
        <w:rPr>
          <w:sz w:val="20"/>
          <w:szCs w:val="20"/>
        </w:rPr>
        <w:t xml:space="preserve"> </w:t>
      </w:r>
      <w:r w:rsidRPr="004E6925">
        <w:rPr>
          <w:sz w:val="20"/>
          <w:szCs w:val="20"/>
          <w:u w:val="single"/>
        </w:rPr>
        <w:t xml:space="preserve">Higher education and research (how many: </w:t>
      </w:r>
      <w:proofErr w:type="gramStart"/>
      <w:r w:rsidR="00C007B6" w:rsidRPr="004E6925">
        <w:rPr>
          <w:sz w:val="20"/>
          <w:szCs w:val="20"/>
          <w:u w:val="single"/>
        </w:rPr>
        <w:t>3</w:t>
      </w:r>
      <w:r w:rsidRPr="004E6925">
        <w:rPr>
          <w:sz w:val="20"/>
          <w:szCs w:val="20"/>
          <w:u w:val="single"/>
        </w:rPr>
        <w:t xml:space="preserve">  )</w:t>
      </w:r>
      <w:proofErr w:type="gramEnd"/>
    </w:p>
    <w:p w14:paraId="5B4F5910" w14:textId="77777777" w:rsidR="001A3596" w:rsidRPr="004E6925" w:rsidRDefault="001A3596" w:rsidP="001A3596">
      <w:pPr>
        <w:pStyle w:val="CE-TableStandardBold0"/>
        <w:rPr>
          <w:sz w:val="20"/>
          <w:szCs w:val="20"/>
        </w:rPr>
      </w:pPr>
      <w:r w:rsidRPr="004E6925">
        <w:rPr>
          <w:rFonts w:ascii="Segoe UI Symbol" w:hAnsi="Segoe UI Symbol" w:cs="Segoe UI Symbol"/>
          <w:sz w:val="20"/>
          <w:szCs w:val="20"/>
        </w:rPr>
        <w:t>☐</w:t>
      </w:r>
      <w:r w:rsidRPr="004E6925">
        <w:rPr>
          <w:sz w:val="20"/>
          <w:szCs w:val="20"/>
        </w:rPr>
        <w:t xml:space="preserve"> Education/ Training Centre and Schools (how many:  </w:t>
      </w:r>
      <w:proofErr w:type="gramStart"/>
      <w:r w:rsidR="00C007B6" w:rsidRPr="004E6925">
        <w:rPr>
          <w:sz w:val="20"/>
          <w:szCs w:val="20"/>
        </w:rPr>
        <w:t>0</w:t>
      </w:r>
      <w:r w:rsidRPr="004E6925">
        <w:rPr>
          <w:sz w:val="20"/>
          <w:szCs w:val="20"/>
        </w:rPr>
        <w:t xml:space="preserve"> )</w:t>
      </w:r>
      <w:proofErr w:type="gramEnd"/>
    </w:p>
    <w:p w14:paraId="0E18A178" w14:textId="77777777" w:rsidR="00206978" w:rsidRPr="004E6925" w:rsidRDefault="001A3596" w:rsidP="001A3596">
      <w:pPr>
        <w:pStyle w:val="CE-TableStandardBold0"/>
        <w:rPr>
          <w:sz w:val="20"/>
          <w:szCs w:val="20"/>
        </w:rPr>
      </w:pPr>
      <w:r w:rsidRPr="004E6925">
        <w:rPr>
          <w:rFonts w:ascii="Segoe UI Symbol" w:hAnsi="Segoe UI Symbol" w:cs="Segoe UI Symbol"/>
          <w:sz w:val="20"/>
          <w:szCs w:val="20"/>
        </w:rPr>
        <w:t>☐</w:t>
      </w:r>
      <w:r w:rsidRPr="004E6925">
        <w:rPr>
          <w:sz w:val="20"/>
          <w:szCs w:val="20"/>
        </w:rPr>
        <w:t xml:space="preserve"> </w:t>
      </w:r>
      <w:r w:rsidRPr="004E6925">
        <w:rPr>
          <w:sz w:val="20"/>
          <w:szCs w:val="20"/>
          <w:u w:val="single"/>
        </w:rPr>
        <w:t xml:space="preserve">SMEs (how many:  </w:t>
      </w:r>
      <w:proofErr w:type="gramStart"/>
      <w:r w:rsidR="00C007B6" w:rsidRPr="004E6925">
        <w:rPr>
          <w:sz w:val="20"/>
          <w:szCs w:val="20"/>
          <w:u w:val="single"/>
        </w:rPr>
        <w:t>2</w:t>
      </w:r>
      <w:r w:rsidRPr="004E6925">
        <w:rPr>
          <w:sz w:val="20"/>
          <w:szCs w:val="20"/>
          <w:u w:val="single"/>
        </w:rPr>
        <w:t xml:space="preserve"> )</w:t>
      </w:r>
      <w:proofErr w:type="gramEnd"/>
    </w:p>
    <w:p w14:paraId="61F72639" w14:textId="77777777" w:rsidR="001A3596" w:rsidRPr="004E6925" w:rsidRDefault="001A3596" w:rsidP="001A3596">
      <w:pPr>
        <w:pStyle w:val="CE-TableStandardBold0"/>
        <w:rPr>
          <w:sz w:val="20"/>
          <w:szCs w:val="20"/>
        </w:rPr>
      </w:pPr>
      <w:r w:rsidRPr="004E6925">
        <w:rPr>
          <w:rFonts w:ascii="Segoe UI Symbol" w:hAnsi="Segoe UI Symbol" w:cs="Segoe UI Symbol"/>
          <w:sz w:val="20"/>
          <w:szCs w:val="20"/>
        </w:rPr>
        <w:t>☐</w:t>
      </w:r>
      <w:r w:rsidRPr="004E6925">
        <w:rPr>
          <w:sz w:val="20"/>
          <w:szCs w:val="20"/>
        </w:rPr>
        <w:t xml:space="preserve"> </w:t>
      </w:r>
      <w:r w:rsidRPr="004E6925">
        <w:rPr>
          <w:sz w:val="20"/>
          <w:szCs w:val="20"/>
          <w:u w:val="single"/>
        </w:rPr>
        <w:t xml:space="preserve">Business Support Organizations (how many:  </w:t>
      </w:r>
      <w:proofErr w:type="gramStart"/>
      <w:r w:rsidR="00C007B6" w:rsidRPr="004E6925">
        <w:rPr>
          <w:sz w:val="20"/>
          <w:szCs w:val="20"/>
          <w:u w:val="single"/>
        </w:rPr>
        <w:t>1</w:t>
      </w:r>
      <w:r w:rsidRPr="004E6925">
        <w:rPr>
          <w:sz w:val="20"/>
          <w:szCs w:val="20"/>
          <w:u w:val="single"/>
        </w:rPr>
        <w:t xml:space="preserve"> )</w:t>
      </w:r>
      <w:proofErr w:type="gramEnd"/>
    </w:p>
    <w:p w14:paraId="61824A4C" w14:textId="77777777" w:rsidR="00206978" w:rsidRPr="004E6925" w:rsidRDefault="00206978" w:rsidP="00206978">
      <w:pPr>
        <w:pStyle w:val="CE-TableStandardBold0"/>
        <w:rPr>
          <w:sz w:val="20"/>
          <w:szCs w:val="20"/>
        </w:rPr>
      </w:pPr>
      <w:r w:rsidRPr="004E6925">
        <w:rPr>
          <w:rFonts w:ascii="Segoe UI Symbol" w:hAnsi="Segoe UI Symbol" w:cs="Segoe UI Symbol"/>
          <w:sz w:val="20"/>
          <w:szCs w:val="20"/>
        </w:rPr>
        <w:t>☐</w:t>
      </w:r>
      <w:r w:rsidRPr="004E6925">
        <w:rPr>
          <w:sz w:val="20"/>
          <w:szCs w:val="20"/>
        </w:rPr>
        <w:t xml:space="preserve"> General public (how many: </w:t>
      </w:r>
      <w:proofErr w:type="gramStart"/>
      <w:r w:rsidRPr="004E6925">
        <w:rPr>
          <w:sz w:val="20"/>
          <w:szCs w:val="20"/>
        </w:rPr>
        <w:t xml:space="preserve">  )</w:t>
      </w:r>
      <w:proofErr w:type="gramEnd"/>
    </w:p>
    <w:p w14:paraId="5E692D89" w14:textId="77777777" w:rsidR="00206978" w:rsidRPr="004E6925" w:rsidRDefault="00206978" w:rsidP="00206978">
      <w:pPr>
        <w:pStyle w:val="CE-TableStandardBold0"/>
        <w:rPr>
          <w:sz w:val="20"/>
          <w:szCs w:val="20"/>
        </w:rPr>
      </w:pPr>
      <w:r w:rsidRPr="004E6925">
        <w:rPr>
          <w:rFonts w:ascii="Segoe UI Symbol" w:hAnsi="Segoe UI Symbol" w:cs="Segoe UI Symbol"/>
          <w:sz w:val="20"/>
          <w:szCs w:val="20"/>
        </w:rPr>
        <w:t>☐</w:t>
      </w:r>
      <w:r w:rsidRPr="004E6925">
        <w:rPr>
          <w:sz w:val="20"/>
          <w:szCs w:val="20"/>
        </w:rPr>
        <w:t xml:space="preserve"> National Public Authority (how many: </w:t>
      </w:r>
      <w:proofErr w:type="gramStart"/>
      <w:r w:rsidR="00C007B6" w:rsidRPr="004E6925">
        <w:rPr>
          <w:sz w:val="20"/>
          <w:szCs w:val="20"/>
        </w:rPr>
        <w:t>0</w:t>
      </w:r>
      <w:r w:rsidRPr="004E6925">
        <w:rPr>
          <w:sz w:val="20"/>
          <w:szCs w:val="20"/>
        </w:rPr>
        <w:t xml:space="preserve">  )</w:t>
      </w:r>
      <w:proofErr w:type="gramEnd"/>
    </w:p>
    <w:p w14:paraId="0404B824" w14:textId="77777777" w:rsidR="00B5699B" w:rsidRPr="00B5699B" w:rsidRDefault="00B5699B" w:rsidP="00B5699B">
      <w:pPr>
        <w:pStyle w:val="CE-TableStandardBold0"/>
        <w:rPr>
          <w:bCs/>
          <w:iCs/>
          <w:sz w:val="22"/>
          <w:szCs w:val="22"/>
        </w:rPr>
      </w:pPr>
    </w:p>
    <w:p w14:paraId="4418E89D" w14:textId="77777777" w:rsidR="00B5699B" w:rsidRDefault="00B5699B" w:rsidP="00B5699B">
      <w:pPr>
        <w:pStyle w:val="CE-Headline1"/>
      </w:pPr>
      <w:r w:rsidRPr="00B5699B">
        <w:t>Topics tackled and links to deliverables, outputs</w:t>
      </w:r>
    </w:p>
    <w:p w14:paraId="0AA096F8" w14:textId="77777777" w:rsidR="00FE7358" w:rsidRPr="004E6925" w:rsidRDefault="00FE7358" w:rsidP="003C7685">
      <w:pPr>
        <w:pStyle w:val="CE-TableStandardBold0"/>
        <w:jc w:val="both"/>
        <w:rPr>
          <w:b w:val="0"/>
          <w:bCs/>
          <w:sz w:val="22"/>
          <w:szCs w:val="22"/>
        </w:rPr>
      </w:pPr>
      <w:r w:rsidRPr="004E6925">
        <w:rPr>
          <w:b w:val="0"/>
          <w:bCs/>
          <w:sz w:val="22"/>
          <w:szCs w:val="22"/>
        </w:rPr>
        <w:t>In the beginning of the focus group events, the representative of PBN was shortly summarising the results of the 4STEPS project, focusing on the WPT1 technical achievements.</w:t>
      </w:r>
    </w:p>
    <w:p w14:paraId="4DCC69F5" w14:textId="77777777" w:rsidR="00FE7358" w:rsidRPr="004E6925" w:rsidRDefault="00FE7358" w:rsidP="003C7685">
      <w:pPr>
        <w:pStyle w:val="CE-TableStandardBold0"/>
        <w:jc w:val="both"/>
        <w:rPr>
          <w:b w:val="0"/>
          <w:bCs/>
          <w:sz w:val="22"/>
          <w:szCs w:val="22"/>
        </w:rPr>
      </w:pPr>
      <w:r w:rsidRPr="004E6925">
        <w:rPr>
          <w:b w:val="0"/>
          <w:bCs/>
          <w:sz w:val="22"/>
          <w:szCs w:val="22"/>
        </w:rPr>
        <w:t>The procedure of SME involvement (D.T1.1.3), the country and transnational mapping results (D.T1.2.1) as well as the final version of the supporting I4.0 Catalogue was shared with the participants. Attendees were also informed about the definition of the TML index on transnational level (D.T1.3.1).</w:t>
      </w:r>
    </w:p>
    <w:p w14:paraId="3609A8E2" w14:textId="77777777" w:rsidR="00C007B6" w:rsidRDefault="00C007B6" w:rsidP="00C007B6">
      <w:pPr>
        <w:spacing w:before="0" w:line="240" w:lineRule="auto"/>
        <w:ind w:left="0" w:right="0"/>
        <w:jc w:val="left"/>
        <w:rPr>
          <w:rFonts w:asciiTheme="minorHAnsi" w:eastAsia="Calibri" w:hAnsiTheme="minorHAnsi" w:cs="Calibri"/>
          <w:i/>
          <w:lang w:val="en-GB"/>
        </w:rPr>
      </w:pPr>
    </w:p>
    <w:p w14:paraId="2BA0A784" w14:textId="77777777" w:rsidR="00C007B6" w:rsidRPr="00C007B6" w:rsidRDefault="00C007B6" w:rsidP="00C007B6">
      <w:pPr>
        <w:spacing w:before="0" w:line="240" w:lineRule="auto"/>
        <w:ind w:left="0"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During to the workshop, participants could be informed and extend their knowledge about the:</w:t>
      </w:r>
    </w:p>
    <w:p w14:paraId="4D473C62"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DIHs in general, their concept and roles currently and in the upcoming programming period</w:t>
      </w:r>
    </w:p>
    <w:p w14:paraId="40E455BE"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R&amp;D challenges on European level</w:t>
      </w:r>
    </w:p>
    <w:p w14:paraId="12BA2135"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 xml:space="preserve">Objectives of the European Commission </w:t>
      </w:r>
    </w:p>
    <w:p w14:paraId="0998B72A"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Main tools of EU Commission to reach these objectives</w:t>
      </w:r>
    </w:p>
    <w:p w14:paraId="42B76F9E"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Focus Areas of Horizon Europe</w:t>
      </w:r>
    </w:p>
    <w:p w14:paraId="1241E46E"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Focus Areas of Digital Europe</w:t>
      </w:r>
    </w:p>
    <w:p w14:paraId="04E5163F"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 xml:space="preserve"> Main concepts (DIH; digitization; Artificial Intelligence; Machine Learning; Internet of things; Industrial Internet of things; Data Science; Augmented Reality; Virtual Reality</w:t>
      </w:r>
    </w:p>
    <w:p w14:paraId="639330E6" w14:textId="77777777" w:rsidR="00C007B6" w:rsidRPr="00C007B6" w:rsidRDefault="00C007B6" w:rsidP="00C007B6">
      <w:pPr>
        <w:pStyle w:val="ListParagraph"/>
        <w:numPr>
          <w:ilvl w:val="0"/>
          <w:numId w:val="38"/>
        </w:numPr>
        <w:spacing w:before="0" w:line="240" w:lineRule="auto"/>
        <w:ind w:right="0"/>
        <w:jc w:val="left"/>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Ongoing co-operations with EU stakeholders</w:t>
      </w:r>
    </w:p>
    <w:p w14:paraId="20C7C25F" w14:textId="77777777" w:rsidR="00C007B6" w:rsidRPr="00C007B6" w:rsidRDefault="00C007B6" w:rsidP="00C007B6">
      <w:pPr>
        <w:spacing w:before="0" w:line="240" w:lineRule="auto"/>
        <w:ind w:left="0" w:right="0"/>
        <w:rPr>
          <w:rFonts w:asciiTheme="minorHAnsi" w:eastAsia="Calibri" w:hAnsiTheme="minorHAnsi" w:cs="Calibri"/>
          <w:iCs/>
          <w:sz w:val="22"/>
          <w:szCs w:val="22"/>
          <w:lang w:val="en-GB"/>
        </w:rPr>
      </w:pPr>
    </w:p>
    <w:p w14:paraId="2A786FAF" w14:textId="77777777" w:rsidR="00C007B6" w:rsidRPr="00C007B6" w:rsidRDefault="00C007B6" w:rsidP="00C007B6">
      <w:pPr>
        <w:spacing w:before="0" w:line="240" w:lineRule="auto"/>
        <w:ind w:left="0" w:right="0"/>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Due to the information about DIHs, the main technical concepts, as well as the co-operations with EU stakeholders, participants have a comprehensive picture about these topics, which they could communicate and disseminate with other stakeholders (</w:t>
      </w:r>
      <w:proofErr w:type="spellStart"/>
      <w:r w:rsidRPr="00C007B6">
        <w:rPr>
          <w:rFonts w:asciiTheme="minorHAnsi" w:eastAsia="Calibri" w:hAnsiTheme="minorHAnsi" w:cs="Calibri"/>
          <w:iCs/>
          <w:sz w:val="22"/>
          <w:szCs w:val="22"/>
          <w:lang w:val="en-GB"/>
        </w:rPr>
        <w:t>e.g</w:t>
      </w:r>
      <w:proofErr w:type="spellEnd"/>
      <w:r w:rsidRPr="00C007B6">
        <w:rPr>
          <w:rFonts w:asciiTheme="minorHAnsi" w:eastAsia="Calibri" w:hAnsiTheme="minorHAnsi" w:cs="Calibri"/>
          <w:iCs/>
          <w:sz w:val="22"/>
          <w:szCs w:val="22"/>
          <w:lang w:val="en-GB"/>
        </w:rPr>
        <w:t xml:space="preserve">: national level; SMEs; </w:t>
      </w:r>
      <w:proofErr w:type="gramStart"/>
      <w:r w:rsidRPr="00C007B6">
        <w:rPr>
          <w:rFonts w:asciiTheme="minorHAnsi" w:eastAsia="Calibri" w:hAnsiTheme="minorHAnsi" w:cs="Calibri"/>
          <w:iCs/>
          <w:sz w:val="22"/>
          <w:szCs w:val="22"/>
          <w:lang w:val="en-GB"/>
        </w:rPr>
        <w:t>citizens..</w:t>
      </w:r>
      <w:proofErr w:type="gramEnd"/>
      <w:r w:rsidRPr="00C007B6">
        <w:rPr>
          <w:rFonts w:asciiTheme="minorHAnsi" w:eastAsia="Calibri" w:hAnsiTheme="minorHAnsi" w:cs="Calibri"/>
          <w:iCs/>
          <w:sz w:val="22"/>
          <w:szCs w:val="22"/>
          <w:lang w:val="en-GB"/>
        </w:rPr>
        <w:t>)</w:t>
      </w:r>
    </w:p>
    <w:p w14:paraId="696156C0" w14:textId="77777777" w:rsidR="00C007B6" w:rsidRPr="00C007B6" w:rsidRDefault="00C007B6" w:rsidP="00C007B6">
      <w:pPr>
        <w:spacing w:before="0" w:line="240" w:lineRule="auto"/>
        <w:ind w:left="0" w:right="0"/>
        <w:jc w:val="left"/>
        <w:rPr>
          <w:rFonts w:asciiTheme="minorHAnsi" w:eastAsia="Calibri" w:hAnsiTheme="minorHAnsi" w:cs="Calibri"/>
          <w:iCs/>
          <w:sz w:val="22"/>
          <w:szCs w:val="22"/>
          <w:lang w:val="en-GB"/>
        </w:rPr>
      </w:pPr>
    </w:p>
    <w:p w14:paraId="5649FD35" w14:textId="77777777" w:rsidR="00B5699B" w:rsidRPr="00B5699B" w:rsidRDefault="00B5699B" w:rsidP="00B5699B">
      <w:pPr>
        <w:pStyle w:val="CE-TableStandardBold0"/>
        <w:rPr>
          <w:sz w:val="22"/>
          <w:szCs w:val="22"/>
        </w:rPr>
      </w:pPr>
    </w:p>
    <w:p w14:paraId="6F83C4F3" w14:textId="77777777" w:rsidR="00B5699B" w:rsidRDefault="00B5699B" w:rsidP="00B5699B">
      <w:pPr>
        <w:pStyle w:val="CE-Headline1"/>
      </w:pPr>
      <w:r w:rsidRPr="00B5699B">
        <w:t>Expected effects and follow up</w:t>
      </w:r>
    </w:p>
    <w:p w14:paraId="2D27914B" w14:textId="77777777" w:rsidR="00B5699B" w:rsidRDefault="00B5699B" w:rsidP="00B5699B">
      <w:pPr>
        <w:pStyle w:val="CE-TableStandardBold0"/>
        <w:rPr>
          <w:sz w:val="22"/>
          <w:szCs w:val="22"/>
        </w:rPr>
      </w:pPr>
    </w:p>
    <w:p w14:paraId="61FDBD31" w14:textId="77777777" w:rsidR="00C007B6" w:rsidRPr="00C007B6" w:rsidRDefault="00C007B6" w:rsidP="00C007B6">
      <w:pPr>
        <w:spacing w:before="0" w:line="240" w:lineRule="auto"/>
        <w:ind w:left="0" w:right="0"/>
        <w:rPr>
          <w:rFonts w:asciiTheme="minorHAnsi" w:eastAsia="Calibri" w:hAnsiTheme="minorHAnsi" w:cs="Calibri"/>
          <w:iCs/>
          <w:sz w:val="22"/>
          <w:szCs w:val="22"/>
          <w:lang w:val="en-GB"/>
        </w:rPr>
      </w:pPr>
      <w:r w:rsidRPr="00C007B6">
        <w:rPr>
          <w:rFonts w:asciiTheme="minorHAnsi" w:eastAsia="Calibri" w:hAnsiTheme="minorHAnsi" w:cs="Calibri"/>
          <w:iCs/>
          <w:sz w:val="22"/>
          <w:szCs w:val="22"/>
          <w:lang w:val="en-GB"/>
        </w:rPr>
        <w:t xml:space="preserve">The discussion between PBN representative and the participants was </w:t>
      </w:r>
      <w:proofErr w:type="gramStart"/>
      <w:r w:rsidRPr="00C007B6">
        <w:rPr>
          <w:rFonts w:asciiTheme="minorHAnsi" w:eastAsia="Calibri" w:hAnsiTheme="minorHAnsi" w:cs="Calibri"/>
          <w:iCs/>
          <w:sz w:val="22"/>
          <w:szCs w:val="22"/>
          <w:lang w:val="en-GB"/>
        </w:rPr>
        <w:t>really fruitful</w:t>
      </w:r>
      <w:proofErr w:type="gramEnd"/>
      <w:r w:rsidRPr="00C007B6">
        <w:rPr>
          <w:rFonts w:asciiTheme="minorHAnsi" w:eastAsia="Calibri" w:hAnsiTheme="minorHAnsi" w:cs="Calibri"/>
          <w:iCs/>
          <w:sz w:val="22"/>
          <w:szCs w:val="22"/>
          <w:lang w:val="en-GB"/>
        </w:rPr>
        <w:t>, and they expressed their appreciation about the current work of PBN and its DIH, am-LAB. Besides, they are open to cooperate in the future and they are advocating such workshops like this one in order to further expand their knowledge</w:t>
      </w:r>
    </w:p>
    <w:p w14:paraId="5E4FDD8F" w14:textId="77777777" w:rsidR="00C007B6" w:rsidRDefault="00C007B6" w:rsidP="00C007B6">
      <w:pPr>
        <w:pStyle w:val="CE-TableStandardBold0"/>
        <w:rPr>
          <w:sz w:val="22"/>
          <w:szCs w:val="22"/>
        </w:rPr>
      </w:pPr>
      <w:r>
        <w:rPr>
          <w:sz w:val="22"/>
          <w:szCs w:val="22"/>
        </w:rPr>
        <w:t xml:space="preserve"> </w:t>
      </w:r>
    </w:p>
    <w:p w14:paraId="38F3B235" w14:textId="77777777" w:rsidR="00B5699B" w:rsidRPr="00B5699B" w:rsidRDefault="00B5699B" w:rsidP="00B5699B">
      <w:pPr>
        <w:pStyle w:val="CE-TableStandardBold0"/>
        <w:rPr>
          <w:sz w:val="22"/>
          <w:szCs w:val="22"/>
        </w:rPr>
      </w:pPr>
    </w:p>
    <w:p w14:paraId="78086D5F" w14:textId="77777777" w:rsidR="004D1203" w:rsidRDefault="00B5699B" w:rsidP="007C265E">
      <w:pPr>
        <w:pStyle w:val="CE-Headline1"/>
      </w:pPr>
      <w:r>
        <w:t>A</w:t>
      </w:r>
      <w:r w:rsidRPr="00B5699B">
        <w:t xml:space="preserve">nnexes: e.g. </w:t>
      </w:r>
      <w:r>
        <w:t xml:space="preserve">agenda of the event, </w:t>
      </w:r>
      <w:r w:rsidRPr="00B5699B">
        <w:t>pictures, media coverage web-</w:t>
      </w:r>
      <w:r>
        <w:t xml:space="preserve"> </w:t>
      </w:r>
      <w:r w:rsidRPr="00B5699B">
        <w:t>links etc</w:t>
      </w:r>
    </w:p>
    <w:p w14:paraId="7658D8B5" w14:textId="77777777" w:rsidR="00B5699B" w:rsidRPr="00B5699B" w:rsidRDefault="00B5699B" w:rsidP="00B5699B">
      <w:pPr>
        <w:pStyle w:val="CE-TableStandardBold0"/>
        <w:rPr>
          <w:sz w:val="22"/>
          <w:szCs w:val="22"/>
        </w:rPr>
      </w:pPr>
    </w:p>
    <w:p w14:paraId="497E9A0E" w14:textId="77777777" w:rsidR="004E6925" w:rsidRDefault="004E6925" w:rsidP="00B5699B">
      <w:pPr>
        <w:pStyle w:val="CE-TableStandardBold0"/>
        <w:rPr>
          <w:b w:val="0"/>
          <w:bCs/>
          <w:sz w:val="22"/>
          <w:szCs w:val="22"/>
        </w:rPr>
      </w:pPr>
      <w:r>
        <w:rPr>
          <w:b w:val="0"/>
          <w:bCs/>
          <w:sz w:val="22"/>
          <w:szCs w:val="22"/>
        </w:rPr>
        <w:t xml:space="preserve">The following materials have been uploaded to the common google drive project </w:t>
      </w:r>
      <w:proofErr w:type="gramStart"/>
      <w:r>
        <w:rPr>
          <w:b w:val="0"/>
          <w:bCs/>
          <w:sz w:val="22"/>
          <w:szCs w:val="22"/>
        </w:rPr>
        <w:t>folder, and</w:t>
      </w:r>
      <w:proofErr w:type="gramEnd"/>
      <w:r>
        <w:rPr>
          <w:b w:val="0"/>
          <w:bCs/>
          <w:sz w:val="22"/>
          <w:szCs w:val="22"/>
        </w:rPr>
        <w:t xml:space="preserve"> can be found here. The listed materials have been also shared with WPC leader as well</w:t>
      </w:r>
    </w:p>
    <w:p w14:paraId="18E8E022" w14:textId="77777777" w:rsidR="00B5699B" w:rsidRDefault="00C007B6" w:rsidP="00B5699B">
      <w:pPr>
        <w:pStyle w:val="CE-TableStandardBold0"/>
        <w:rPr>
          <w:b w:val="0"/>
          <w:bCs/>
          <w:sz w:val="22"/>
          <w:szCs w:val="22"/>
        </w:rPr>
      </w:pPr>
      <w:r>
        <w:rPr>
          <w:b w:val="0"/>
          <w:bCs/>
          <w:sz w:val="22"/>
          <w:szCs w:val="22"/>
        </w:rPr>
        <w:t>Agenda (Hungarian and English), the signed participant list of the two round events (June 17 and 9</w:t>
      </w:r>
      <w:r w:rsidRPr="00C007B6">
        <w:rPr>
          <w:b w:val="0"/>
          <w:bCs/>
          <w:sz w:val="22"/>
          <w:szCs w:val="22"/>
          <w:vertAlign w:val="superscript"/>
        </w:rPr>
        <w:t>th</w:t>
      </w:r>
      <w:r>
        <w:rPr>
          <w:b w:val="0"/>
          <w:bCs/>
          <w:sz w:val="22"/>
          <w:szCs w:val="22"/>
        </w:rPr>
        <w:t xml:space="preserve"> July)</w:t>
      </w:r>
    </w:p>
    <w:p w14:paraId="38EB320C" w14:textId="77777777" w:rsidR="004E6925" w:rsidRDefault="004E6925" w:rsidP="00B5699B">
      <w:pPr>
        <w:pStyle w:val="CE-TableStandardBold0"/>
        <w:rPr>
          <w:b w:val="0"/>
          <w:bCs/>
          <w:sz w:val="22"/>
          <w:szCs w:val="22"/>
        </w:rPr>
      </w:pPr>
    </w:p>
    <w:p w14:paraId="31EBCAF4" w14:textId="77777777" w:rsidR="004E6925" w:rsidRPr="004E6925" w:rsidRDefault="004E6925" w:rsidP="004E6925">
      <w:pPr>
        <w:pStyle w:val="CE-TableStandardBold0"/>
        <w:rPr>
          <w:b w:val="0"/>
          <w:bCs/>
          <w:sz w:val="22"/>
          <w:szCs w:val="22"/>
        </w:rPr>
      </w:pPr>
      <w:r w:rsidRPr="004E6925">
        <w:rPr>
          <w:b w:val="0"/>
          <w:bCs/>
          <w:sz w:val="22"/>
          <w:szCs w:val="22"/>
        </w:rPr>
        <w:t>•</w:t>
      </w:r>
      <w:r w:rsidRPr="004E6925">
        <w:rPr>
          <w:b w:val="0"/>
          <w:bCs/>
          <w:sz w:val="22"/>
          <w:szCs w:val="22"/>
        </w:rPr>
        <w:tab/>
        <w:t>Filled overall report of the 2round event</w:t>
      </w:r>
      <w:r>
        <w:rPr>
          <w:b w:val="0"/>
          <w:bCs/>
          <w:sz w:val="22"/>
          <w:szCs w:val="22"/>
        </w:rPr>
        <w:t xml:space="preserve"> (current document)</w:t>
      </w:r>
    </w:p>
    <w:p w14:paraId="3DD5CF41" w14:textId="77777777" w:rsidR="004E6925" w:rsidRPr="004E6925" w:rsidRDefault="004E6925" w:rsidP="004E6925">
      <w:pPr>
        <w:pStyle w:val="CE-TableStandardBold0"/>
        <w:rPr>
          <w:b w:val="0"/>
          <w:bCs/>
          <w:sz w:val="22"/>
          <w:szCs w:val="22"/>
        </w:rPr>
      </w:pPr>
      <w:r w:rsidRPr="004E6925">
        <w:rPr>
          <w:b w:val="0"/>
          <w:bCs/>
          <w:sz w:val="22"/>
          <w:szCs w:val="22"/>
        </w:rPr>
        <w:t>•</w:t>
      </w:r>
      <w:r w:rsidRPr="004E6925">
        <w:rPr>
          <w:b w:val="0"/>
          <w:bCs/>
          <w:sz w:val="22"/>
          <w:szCs w:val="22"/>
        </w:rPr>
        <w:tab/>
        <w:t>Agenda (Hungarian, English)</w:t>
      </w:r>
    </w:p>
    <w:p w14:paraId="4E7CB792" w14:textId="77777777" w:rsidR="004E6925" w:rsidRPr="004E6925" w:rsidRDefault="004E6925" w:rsidP="004E6925">
      <w:pPr>
        <w:pStyle w:val="CE-TableStandardBold0"/>
        <w:rPr>
          <w:b w:val="0"/>
          <w:bCs/>
          <w:sz w:val="22"/>
          <w:szCs w:val="22"/>
        </w:rPr>
      </w:pPr>
      <w:r w:rsidRPr="004E6925">
        <w:rPr>
          <w:b w:val="0"/>
          <w:bCs/>
          <w:sz w:val="22"/>
          <w:szCs w:val="22"/>
        </w:rPr>
        <w:t>•</w:t>
      </w:r>
      <w:r w:rsidRPr="004E6925">
        <w:rPr>
          <w:b w:val="0"/>
          <w:bCs/>
          <w:sz w:val="22"/>
          <w:szCs w:val="22"/>
        </w:rPr>
        <w:tab/>
        <w:t>Participant list (June 17th and July 9th)</w:t>
      </w:r>
    </w:p>
    <w:p w14:paraId="219B3668" w14:textId="77777777" w:rsidR="004E6925" w:rsidRPr="00C007B6" w:rsidRDefault="004E6925" w:rsidP="004E6925">
      <w:pPr>
        <w:pStyle w:val="CE-TableStandardBold0"/>
        <w:rPr>
          <w:b w:val="0"/>
          <w:bCs/>
          <w:sz w:val="22"/>
          <w:szCs w:val="22"/>
        </w:rPr>
      </w:pPr>
      <w:r w:rsidRPr="004E6925">
        <w:rPr>
          <w:b w:val="0"/>
          <w:bCs/>
          <w:sz w:val="22"/>
          <w:szCs w:val="22"/>
        </w:rPr>
        <w:t>•</w:t>
      </w:r>
      <w:r w:rsidRPr="004E6925">
        <w:rPr>
          <w:b w:val="0"/>
          <w:bCs/>
          <w:sz w:val="22"/>
          <w:szCs w:val="22"/>
        </w:rPr>
        <w:tab/>
        <w:t>PBN’s Presentation held (Hungarian)</w:t>
      </w:r>
    </w:p>
    <w:p w14:paraId="5A82E981" w14:textId="77777777" w:rsidR="00B5699B" w:rsidRPr="00B5699B" w:rsidRDefault="00B5699B" w:rsidP="00B5699B">
      <w:pPr>
        <w:pStyle w:val="CE-TableStandardBold0"/>
        <w:rPr>
          <w:sz w:val="22"/>
          <w:szCs w:val="22"/>
        </w:rPr>
      </w:pPr>
    </w:p>
    <w:sectPr w:rsidR="00B5699B" w:rsidRPr="00B5699B" w:rsidSect="00AC7F08">
      <w:headerReference w:type="default" r:id="rId10"/>
      <w:footerReference w:type="default" r:id="rId11"/>
      <w:headerReference w:type="first" r:id="rId12"/>
      <w:footerReference w:type="first" r:id="rId13"/>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4403" w14:textId="77777777" w:rsidR="00C92055" w:rsidRDefault="00C92055" w:rsidP="00877C37">
      <w:r>
        <w:separator/>
      </w:r>
    </w:p>
    <w:p w14:paraId="2E6C238C" w14:textId="77777777" w:rsidR="00C92055" w:rsidRDefault="00C92055"/>
    <w:p w14:paraId="059C8C01" w14:textId="77777777" w:rsidR="00C92055" w:rsidRDefault="00C92055"/>
    <w:p w14:paraId="61B3A32E" w14:textId="77777777" w:rsidR="00C92055" w:rsidRDefault="00C92055"/>
  </w:endnote>
  <w:endnote w:type="continuationSeparator" w:id="0">
    <w:p w14:paraId="551A0EE8" w14:textId="77777777" w:rsidR="00C92055" w:rsidRDefault="00C92055" w:rsidP="00877C37">
      <w:r>
        <w:continuationSeparator/>
      </w:r>
    </w:p>
    <w:p w14:paraId="63BABE4F" w14:textId="77777777" w:rsidR="00C92055" w:rsidRDefault="00C92055"/>
    <w:p w14:paraId="0E23C959" w14:textId="77777777" w:rsidR="00C92055" w:rsidRDefault="00C92055"/>
    <w:p w14:paraId="0DF01D59" w14:textId="77777777" w:rsidR="00C92055" w:rsidRDefault="00C92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D246" w14:textId="77777777"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4D1AAF" w:rsidRPr="004D1AAF">
      <w:rPr>
        <w:b w:val="0"/>
        <w:noProof/>
        <w:sz w:val="17"/>
        <w:szCs w:val="17"/>
        <w:lang w:val="de-DE"/>
      </w:rPr>
      <w:t>1</w:t>
    </w:r>
    <w:r w:rsidRPr="00E31FF3">
      <w:rPr>
        <w:b w:val="0"/>
        <w:sz w:val="17"/>
        <w:szCs w:val="17"/>
      </w:rPr>
      <w:fldChar w:fldCharType="end"/>
    </w:r>
  </w:p>
  <w:p w14:paraId="0E0E72AB" w14:textId="77777777" w:rsidR="00A61094" w:rsidRDefault="00A61094" w:rsidP="00DA073A">
    <w:pPr>
      <w:pStyle w:val="Footer"/>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7384" w14:textId="77777777" w:rsidR="001E6106" w:rsidRDefault="003941E0">
    <w:pPr>
      <w:pStyle w:val="Footer"/>
    </w:pPr>
    <w:r>
      <w:rPr>
        <w:lang w:val="en-GB" w:eastAsia="en-GB"/>
      </w:rPr>
      <mc:AlternateContent>
        <mc:Choice Requires="wps">
          <w:drawing>
            <wp:anchor distT="0" distB="0" distL="114300" distR="114300" simplePos="0" relativeHeight="251665408" behindDoc="1" locked="0" layoutInCell="1" allowOverlap="1" wp14:anchorId="18FFBECA" wp14:editId="264718EF">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7F7A75"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80AC5" w14:textId="77777777" w:rsidR="00C92055" w:rsidRPr="007F69D3" w:rsidRDefault="00C92055" w:rsidP="007F69D3">
      <w:pPr>
        <w:spacing w:before="0" w:line="240" w:lineRule="auto"/>
        <w:ind w:left="0" w:right="340"/>
        <w:jc w:val="left"/>
      </w:pPr>
      <w:r>
        <w:separator/>
      </w:r>
    </w:p>
  </w:footnote>
  <w:footnote w:type="continuationSeparator" w:id="0">
    <w:p w14:paraId="479FC56E" w14:textId="77777777" w:rsidR="00C92055" w:rsidRDefault="00C92055" w:rsidP="00924079">
      <w:pPr>
        <w:ind w:left="0"/>
      </w:pPr>
      <w:r>
        <w:continuationSeparator/>
      </w:r>
    </w:p>
    <w:p w14:paraId="5765F569" w14:textId="77777777" w:rsidR="00C92055" w:rsidRDefault="00C92055" w:rsidP="00C12DFF">
      <w:pPr>
        <w:ind w:left="0"/>
      </w:pPr>
    </w:p>
  </w:footnote>
  <w:footnote w:type="continuationNotice" w:id="1">
    <w:p w14:paraId="63D1C582" w14:textId="77777777" w:rsidR="00C92055" w:rsidRDefault="00C92055"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426A" w14:textId="77777777" w:rsidR="00A61094" w:rsidRPr="00C8321B" w:rsidRDefault="00A61094" w:rsidP="00C8321B">
    <w:pPr>
      <w:pStyle w:val="Header"/>
      <w:jc w:val="center"/>
    </w:pPr>
    <w:r>
      <w:rPr>
        <w:noProof/>
        <w:lang w:val="en-GB" w:eastAsia="en-GB"/>
      </w:rPr>
      <w:drawing>
        <wp:anchor distT="0" distB="0" distL="114300" distR="114300" simplePos="0" relativeHeight="251660288" behindDoc="1" locked="0" layoutInCell="1" allowOverlap="1" wp14:anchorId="44E073B1" wp14:editId="71C339CB">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EB60B" w14:textId="77777777" w:rsidR="00A61094" w:rsidRDefault="00D15D7F">
    <w:r>
      <w:rPr>
        <w:noProof/>
        <w:lang w:val="en-GB" w:eastAsia="en-GB"/>
      </w:rPr>
      <w:drawing>
        <wp:anchor distT="0" distB="0" distL="114300" distR="114300" simplePos="0" relativeHeight="251663360" behindDoc="0" locked="0" layoutInCell="1" allowOverlap="1" wp14:anchorId="2D7A01AA" wp14:editId="3C9EA3DC">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en-GB" w:eastAsia="en-GB"/>
      </w:rPr>
      <w:drawing>
        <wp:anchor distT="0" distB="0" distL="114300" distR="114300" simplePos="0" relativeHeight="251664384" behindDoc="0" locked="0" layoutInCell="1" allowOverlap="1" wp14:anchorId="698D218C" wp14:editId="664CDAFD">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305AC686" w14:textId="77777777" w:rsidR="00A61094" w:rsidRDefault="00A61094"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D50E" w14:textId="77777777" w:rsidR="00A61094" w:rsidRDefault="00A61094" w:rsidP="00D41EE5">
    <w:pPr>
      <w:pStyle w:val="Header"/>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80B2028"/>
    <w:multiLevelType w:val="hybridMultilevel"/>
    <w:tmpl w:val="C73CC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0"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2"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614487E"/>
    <w:multiLevelType w:val="hybridMultilevel"/>
    <w:tmpl w:val="947AB7E0"/>
    <w:lvl w:ilvl="0" w:tplc="040E0003">
      <w:start w:val="1"/>
      <w:numFmt w:val="bullet"/>
      <w:lvlText w:val="o"/>
      <w:lvlJc w:val="left"/>
      <w:pPr>
        <w:ind w:left="780" w:hanging="360"/>
      </w:pPr>
      <w:rPr>
        <w:rFonts w:ascii="Courier New" w:hAnsi="Courier New" w:cs="Courier New"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5" w15:restartNumberingAfterBreak="0">
    <w:nsid w:val="7B786FE8"/>
    <w:multiLevelType w:val="multilevel"/>
    <w:tmpl w:val="1FE28E64"/>
    <w:numStyleLink w:val="CentralEuropeStandard"/>
  </w:abstractNum>
  <w:abstractNum w:abstractNumId="3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0"/>
  </w:num>
  <w:num w:numId="2">
    <w:abstractNumId w:val="32"/>
  </w:num>
  <w:num w:numId="3">
    <w:abstractNumId w:val="2"/>
  </w:num>
  <w:num w:numId="4">
    <w:abstractNumId w:val="34"/>
  </w:num>
  <w:num w:numId="5">
    <w:abstractNumId w:val="27"/>
  </w:num>
  <w:num w:numId="6">
    <w:abstractNumId w:val="15"/>
  </w:num>
  <w:num w:numId="7">
    <w:abstractNumId w:val="19"/>
  </w:num>
  <w:num w:numId="8">
    <w:abstractNumId w:val="23"/>
  </w:num>
  <w:num w:numId="9">
    <w:abstractNumId w:val="3"/>
  </w:num>
  <w:num w:numId="10">
    <w:abstractNumId w:val="28"/>
  </w:num>
  <w:num w:numId="11">
    <w:abstractNumId w:val="21"/>
  </w:num>
  <w:num w:numId="12">
    <w:abstractNumId w:val="11"/>
  </w:num>
  <w:num w:numId="13">
    <w:abstractNumId w:val="14"/>
  </w:num>
  <w:num w:numId="14">
    <w:abstractNumId w:val="1"/>
  </w:num>
  <w:num w:numId="15">
    <w:abstractNumId w:val="17"/>
  </w:num>
  <w:num w:numId="16">
    <w:abstractNumId w:val="10"/>
  </w:num>
  <w:num w:numId="17">
    <w:abstractNumId w:val="13"/>
  </w:num>
  <w:num w:numId="18">
    <w:abstractNumId w:val="33"/>
  </w:num>
  <w:num w:numId="19">
    <w:abstractNumId w:val="4"/>
  </w:num>
  <w:num w:numId="20">
    <w:abstractNumId w:val="22"/>
  </w:num>
  <w:num w:numId="21">
    <w:abstractNumId w:val="6"/>
  </w:num>
  <w:num w:numId="22">
    <w:abstractNumId w:val="36"/>
  </w:num>
  <w:num w:numId="23">
    <w:abstractNumId w:val="29"/>
  </w:num>
  <w:num w:numId="24">
    <w:abstractNumId w:val="0"/>
  </w:num>
  <w:num w:numId="25">
    <w:abstractNumId w:val="16"/>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31"/>
  </w:num>
  <w:num w:numId="31">
    <w:abstractNumId w:val="24"/>
  </w:num>
  <w:num w:numId="32">
    <w:abstractNumId w:val="12"/>
  </w:num>
  <w:num w:numId="33">
    <w:abstractNumId w:val="35"/>
  </w:num>
  <w:num w:numId="34">
    <w:abstractNumId w:val="9"/>
  </w:num>
  <w:num w:numId="35">
    <w:abstractNumId w:val="18"/>
  </w:num>
  <w:num w:numId="36">
    <w:abstractNumId w:val="25"/>
  </w:num>
  <w:num w:numId="37">
    <w:abstractNumId w:val="5"/>
  </w:num>
  <w:num w:numId="3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3596"/>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4BE"/>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978"/>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321"/>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68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4C59"/>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1203"/>
    <w:rsid w:val="004D1AAF"/>
    <w:rsid w:val="004D2750"/>
    <w:rsid w:val="004D5BC9"/>
    <w:rsid w:val="004D5D63"/>
    <w:rsid w:val="004D67BA"/>
    <w:rsid w:val="004D69CB"/>
    <w:rsid w:val="004E020E"/>
    <w:rsid w:val="004E0652"/>
    <w:rsid w:val="004E0DB6"/>
    <w:rsid w:val="004E0FC3"/>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925"/>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2D02"/>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07B6"/>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055"/>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263C"/>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E7358"/>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D1AB7"/>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7">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46313945">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FE9D-0A8B-4B1A-A44D-6CDCFF37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635</Words>
  <Characters>3623</Characters>
  <Application>Microsoft Office Word</Application>
  <DocSecurity>0</DocSecurity>
  <Lines>30</Lines>
  <Paragraphs>8</Paragraphs>
  <ScaleCrop>false</ScaleCrop>
  <HeadingPairs>
    <vt:vector size="10" baseType="variant">
      <vt:variant>
        <vt:lpstr>Cím</vt:lpstr>
      </vt:variant>
      <vt:variant>
        <vt:i4>1</vt:i4>
      </vt:variant>
      <vt:variant>
        <vt:lpstr>Titolo</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5" baseType="lpstr">
      <vt:lpstr>InterregCEWord_template</vt:lpstr>
      <vt:lpstr>InterregCEWord_template</vt:lpstr>
      <vt:lpstr>Word Innovation</vt:lpstr>
      <vt:lpstr>Implementation manual</vt:lpstr>
      <vt:lpstr>Implementation manual</vt:lpstr>
    </vt:vector>
  </TitlesOfParts>
  <Company>Magistrat der Stadt Wien, MA 14 - ADV</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Nina Vrabelj</cp:lastModifiedBy>
  <cp:revision>5</cp:revision>
  <cp:lastPrinted>2016-07-14T11:02:00Z</cp:lastPrinted>
  <dcterms:created xsi:type="dcterms:W3CDTF">2020-07-10T11:56:00Z</dcterms:created>
  <dcterms:modified xsi:type="dcterms:W3CDTF">2020-07-23T13:32:00Z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