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5A5F2" w14:textId="77777777" w:rsidR="00F42451" w:rsidRDefault="00F42451" w:rsidP="00457206">
      <w:pPr>
        <w:pStyle w:val="CE-StandardText"/>
        <w:ind w:firstLine="284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414BE23F" w14:textId="3DC7627E" w:rsidR="00570A1E" w:rsidRDefault="00161C4D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1ACF1" wp14:editId="69746CDE">
                <wp:simplePos x="0" y="0"/>
                <wp:positionH relativeFrom="column">
                  <wp:posOffset>-3249295</wp:posOffset>
                </wp:positionH>
                <wp:positionV relativeFrom="paragraph">
                  <wp:posOffset>1430655</wp:posOffset>
                </wp:positionV>
                <wp:extent cx="4495800" cy="1126490"/>
                <wp:effectExtent l="0" t="0" r="0" b="0"/>
                <wp:wrapNone/>
                <wp:docPr id="3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5800" cy="112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93B52" w14:textId="77777777" w:rsidR="008751FE" w:rsidRDefault="008751FE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izjava za</w:t>
                            </w:r>
                          </w:p>
                          <w:p w14:paraId="296586F1" w14:textId="77777777" w:rsidR="008751FE" w:rsidRDefault="008751FE" w:rsidP="001A593E">
                            <w:pPr>
                              <w:pStyle w:val="CE-HeadlineTitle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javnost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1ACF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255.85pt;margin-top:112.65pt;width:354pt;height:8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oVQgIAAHkEAAAOAAAAZHJzL2Uyb0RvYy54bWysVE2P2jAQvVfqf7B8LyFsoEtEWNFdUVWi&#10;uytBtWfj2CSq43FtQ7L99R07gaJtT1Uv1jjzPF/vTRZ3XaPISVhXgy5oOhpTIjSHstaHgn7brT/c&#10;UuI80yVToEVBX4Wjd8v37xatycUEKlClsASDaJe3pqCV9yZPEscr0TA3AiM0OiXYhnm82kNSWtZi&#10;9EYlk/F4lrRgS2OBC+fw60PvpMsYX0rB/ZOUTniiCoq1+XjaeO7DmSwXLD9YZqqaD2Wwf6iiYbXG&#10;pJdQD8wzcrT1H6GamltwIP2IQ5OAlDUXsQfsJh2/6WZbMSNiLzgcZy5jcv8vLH88PVtSlwW9oUSz&#10;Binaic5LoUqShum0xuUI2hqE+e4TdMhy7NSZDfDvDiHJFaZ/4AJ6336FEuOxo4f4opO2CTPCrgmG&#10;QTpeLxRgTsLxY5bNp7djdHH0pelkls0jSQnLz8+Ndf6zgIYEo6AWOY7h2WnjfCiH5WdIyKZhXSsV&#10;eVaatAWd3UzH8cHFgy+UHvoIpfdN+G7fDQPYQ/mKHVno9eMMX9eYfMOcf2YWBYMF4xL4JzykAkwC&#10;g0VJBfbn374HPPKIXkpaFGBB3Y8js4IS9UUjw/M0y4Ji4yWbfpzgxV579tcefWzuATWe4roZHs2A&#10;9+psSgvNC+7KKmRFF9MccxfUn817368F7hoXq1UEoUYN8xu9NfxMexjtrnth1gzz90jdI5ylyvI3&#10;NPTYnogVKkHWkaMgmX6qw9xR35G6YRfDAl3fI+r3H2P5CwAA//8DAFBLAwQUAAYACAAAACEA8WZw&#10;JOIAAAAMAQAADwAAAGRycy9kb3ducmV2LnhtbEyPwU7DMAyG70i8Q2Qkblvawtat1J0mBBckhBiT&#10;0G5ZE5pC4pQk28rbk53gZsuffn9/vRqtYUflQ+8IIZ9mwBS1TvbUIWzfHicLYCEKksI4Ugg/KsCq&#10;ubyoRSXdiV7VcRM7lkIoVAJBxzhUnIdWKyvC1A2K0u3DeStiWn3HpRenFG4NL7Jszq3oKX3QYlD3&#10;WrVfm4NFKBc7qT/907h9f15/65eBmwfBEa+vxvUdsKjG+AfDWT+pQ5Oc9u5AMjCDMJnleZlYhKKY&#10;3QA7I8t5GvYIt1lRAm9q/r9E8wsAAP//AwBQSwECLQAUAAYACAAAACEAtoM4kv4AAADhAQAAEwAA&#10;AAAAAAAAAAAAAAAAAAAAW0NvbnRlbnRfVHlwZXNdLnhtbFBLAQItABQABgAIAAAAIQA4/SH/1gAA&#10;AJQBAAALAAAAAAAAAAAAAAAAAC8BAABfcmVscy8ucmVsc1BLAQItABQABgAIAAAAIQBPUkoVQgIA&#10;AHkEAAAOAAAAAAAAAAAAAAAAAC4CAABkcnMvZTJvRG9jLnhtbFBLAQItABQABgAIAAAAIQDxZnAk&#10;4gAAAAwBAAAPAAAAAAAAAAAAAAAAAJwEAABkcnMvZG93bnJldi54bWxQSwUGAAAAAAQABADzAAAA&#10;qwUAAAAA&#10;" filled="f" stroked="f" strokeweight=".5pt">
                <v:path arrowok="t"/>
                <v:textbox>
                  <w:txbxContent>
                    <w:p w14:paraId="39F93B52" w14:textId="77777777" w:rsidR="008751FE" w:rsidRDefault="008751FE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izjava za</w:t>
                      </w:r>
                    </w:p>
                    <w:p w14:paraId="296586F1" w14:textId="77777777" w:rsidR="008751FE" w:rsidRDefault="008751FE" w:rsidP="001A593E">
                      <w:pPr>
                        <w:pStyle w:val="CE-HeadlineTitle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javnost </w:t>
                      </w:r>
                    </w:p>
                  </w:txbxContent>
                </v:textbox>
              </v:shape>
            </w:pict>
          </mc:Fallback>
        </mc:AlternateContent>
      </w:r>
      <w:r w:rsidR="00457206">
        <w:rPr>
          <w:caps/>
          <w:noProof/>
          <w:color w:val="7E93A5" w:themeColor="background2"/>
          <w:spacing w:val="-20"/>
          <w:kern w:val="72"/>
          <w:sz w:val="60"/>
          <w:szCs w:val="76"/>
          <w:lang w:val="hu-HU" w:eastAsia="hu-HU"/>
        </w:rPr>
        <w:drawing>
          <wp:anchor distT="0" distB="0" distL="114300" distR="114300" simplePos="0" relativeHeight="251687936" behindDoc="0" locked="0" layoutInCell="1" allowOverlap="1" wp14:anchorId="32818041" wp14:editId="2D21FDE7">
            <wp:simplePos x="0" y="0"/>
            <wp:positionH relativeFrom="margin">
              <wp:align>left</wp:align>
            </wp:positionH>
            <wp:positionV relativeFrom="margin">
              <wp:posOffset>-743585</wp:posOffset>
            </wp:positionV>
            <wp:extent cx="2097405" cy="746760"/>
            <wp:effectExtent l="19050" t="0" r="0" b="0"/>
            <wp:wrapSquare wrapText="bothSides"/>
            <wp:docPr id="11" name="Immagine 8" descr="\\D2000srv\documenti\PROGETTI\ENERGY@SCHOOL\Implementation doc\LOGO ENERGY@SCHOOL\ENERGY@SCHOOL\ENERGY@SCHOOL_for_Combin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2000srv\documenti\PROGETTI\ENERGY@SCHOOL\Implementation doc\LOGO ENERGY@SCHOOL\ENERGY@SCHOOL\ENERGY@SCHOOL_for_Combinatio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Energiaőrök okos-iskola menedzsment terve</w:t>
      </w:r>
    </w:p>
    <w:p w14:paraId="68539157" w14:textId="77777777" w:rsidR="008F5A4C" w:rsidRDefault="008F5A4C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</w:p>
    <w:p w14:paraId="1733609C" w14:textId="3D585008" w:rsidR="00ED4343" w:rsidRDefault="005E0952" w:rsidP="008F5A4C">
      <w:pPr>
        <w:pStyle w:val="CE-StandardText"/>
        <w:ind w:firstLine="284"/>
        <w:jc w:val="center"/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1552" behindDoc="0" locked="0" layoutInCell="1" allowOverlap="1" wp14:anchorId="0C165AEB" wp14:editId="3A92FCEE">
            <wp:simplePos x="0" y="0"/>
            <wp:positionH relativeFrom="column">
              <wp:posOffset>5209794</wp:posOffset>
            </wp:positionH>
            <wp:positionV relativeFrom="paragraph">
              <wp:posOffset>6402908</wp:posOffset>
            </wp:positionV>
            <wp:extent cx="903249" cy="903249"/>
            <wp:effectExtent l="1905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alCulturalResourc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49" cy="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82">
        <w:rPr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t>Útmutató</w:t>
      </w:r>
    </w:p>
    <w:sdt>
      <w:sdtPr>
        <w:rPr>
          <w:b/>
          <w:bCs/>
          <w:iCs/>
          <w:caps/>
          <w:noProof/>
          <w:color w:val="7E93A5" w:themeColor="background2"/>
          <w:spacing w:val="-20"/>
          <w:kern w:val="72"/>
          <w:sz w:val="60"/>
          <w:szCs w:val="76"/>
          <w:lang w:eastAsia="de-AT"/>
        </w:rPr>
        <w:id w:val="1949882721"/>
        <w:docPartObj>
          <w:docPartGallery w:val="Cover Pages"/>
          <w:docPartUnique/>
        </w:docPartObj>
      </w:sdtPr>
      <w:sdtEndPr>
        <w:rPr>
          <w:rFonts w:asciiTheme="minorHAnsi" w:hAnsiTheme="minorHAnsi"/>
          <w:caps w:val="0"/>
          <w:noProof w:val="0"/>
          <w:color w:val="4D4D4E" w:themeColor="text2"/>
          <w:spacing w:val="0"/>
          <w:kern w:val="0"/>
          <w:sz w:val="24"/>
          <w:szCs w:val="24"/>
          <w:lang w:eastAsia="it-IT"/>
        </w:rPr>
      </w:sdtEndPr>
      <w:sdtContent>
        <w:p w14:paraId="290DEC5B" w14:textId="3E2ACA64" w:rsidR="000E4C08" w:rsidRDefault="000E4C08" w:rsidP="001A593E">
          <w:pPr>
            <w:pStyle w:val="CE-StandardText"/>
          </w:pPr>
        </w:p>
        <w:p w14:paraId="163134EE" w14:textId="77777777" w:rsidR="00731BF8" w:rsidRDefault="00731BF8">
          <w:pPr>
            <w:spacing w:before="0" w:line="240" w:lineRule="auto"/>
            <w:ind w:left="0" w:right="0"/>
            <w:jc w:val="left"/>
            <w:rPr>
              <w:lang w:val="en-GB"/>
            </w:rPr>
          </w:pPr>
        </w:p>
        <w:p w14:paraId="78C84814" w14:textId="77777777" w:rsidR="00542334" w:rsidRDefault="00542334" w:rsidP="00B34F51">
          <w:pPr>
            <w:pStyle w:val="CE-StandardText"/>
          </w:pPr>
        </w:p>
        <w:p w14:paraId="36821B41" w14:textId="77777777" w:rsidR="00542334" w:rsidRDefault="00542334" w:rsidP="00B34F51">
          <w:pPr>
            <w:pStyle w:val="CE-StandardText"/>
          </w:pPr>
        </w:p>
        <w:p w14:paraId="385C6D59" w14:textId="77777777" w:rsidR="00542334" w:rsidRDefault="00542334" w:rsidP="00B34F51">
          <w:pPr>
            <w:pStyle w:val="CE-StandardText"/>
          </w:pPr>
        </w:p>
        <w:tbl>
          <w:tblPr>
            <w:tblStyle w:val="Rcsostblzat"/>
            <w:tblpPr w:leftFromText="141" w:rightFromText="141" w:vertAnchor="text" w:horzAnchor="margin" w:tblpXSpec="center" w:tblpY="-65"/>
            <w:tblW w:w="0" w:type="auto"/>
            <w:tblBorders>
              <w:top w:val="single" w:sz="18" w:space="0" w:color="7E93A5" w:themeColor="background2"/>
              <w:left w:val="none" w:sz="0" w:space="0" w:color="auto"/>
              <w:bottom w:val="single" w:sz="18" w:space="0" w:color="7E93A5" w:themeColor="background2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391"/>
            <w:gridCol w:w="2694"/>
          </w:tblGrid>
          <w:tr w:rsidR="002B109E" w14:paraId="01BC09CB" w14:textId="77777777" w:rsidTr="002B109E">
            <w:tc>
              <w:tcPr>
                <w:tcW w:w="6391" w:type="dxa"/>
                <w:vAlign w:val="center"/>
              </w:tcPr>
              <w:p w14:paraId="4CDBB5EA" w14:textId="23C4DD24" w:rsid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N.DELIVERABLE</w:t>
                </w:r>
                <w:r w:rsidR="00AE111A">
                  <w:rPr>
                    <w:b w:val="0"/>
                    <w:sz w:val="28"/>
                    <w:szCs w:val="28"/>
                  </w:rPr>
                  <w:t xml:space="preserve">  D.T1.6</w:t>
                </w:r>
                <w:r>
                  <w:rPr>
                    <w:b w:val="0"/>
                    <w:sz w:val="28"/>
                    <w:szCs w:val="28"/>
                  </w:rPr>
                  <w:t xml:space="preserve">.1.       </w:t>
                </w:r>
              </w:p>
              <w:p w14:paraId="23DEAFE5" w14:textId="77777777" w:rsidR="002B109E" w:rsidRPr="00ED4343" w:rsidRDefault="00ED4343" w:rsidP="00B500F8">
                <w:pPr>
                  <w:pStyle w:val="CE-HeadlineSubtitle"/>
                  <w:rPr>
                    <w:b w:val="0"/>
                    <w:sz w:val="28"/>
                    <w:szCs w:val="28"/>
                  </w:rPr>
                </w:pPr>
                <w:r w:rsidRPr="00ED4343">
                  <w:rPr>
                    <w:b w:val="0"/>
                    <w:sz w:val="28"/>
                    <w:szCs w:val="28"/>
                  </w:rPr>
                  <w:t>Version 01</w:t>
                </w:r>
              </w:p>
              <w:p w14:paraId="310EAE86" w14:textId="05638DD6" w:rsidR="00ED4343" w:rsidRPr="00ED4343" w:rsidRDefault="00AE111A" w:rsidP="00B500F8">
                <w:pPr>
                  <w:pStyle w:val="CE-HeadlineSubtitle"/>
                  <w:rPr>
                    <w:b w:val="0"/>
                  </w:rPr>
                </w:pPr>
                <w:r>
                  <w:rPr>
                    <w:b w:val="0"/>
                    <w:sz w:val="28"/>
                    <w:szCs w:val="28"/>
                  </w:rPr>
                  <w:t>03.04.2017</w:t>
                </w:r>
              </w:p>
            </w:tc>
            <w:tc>
              <w:tcPr>
                <w:tcW w:w="2694" w:type="dxa"/>
                <w:vAlign w:val="center"/>
              </w:tcPr>
              <w:p w14:paraId="1B4A055A" w14:textId="77777777" w:rsidR="002B109E" w:rsidRDefault="002B109E" w:rsidP="00D25DC1">
                <w:pPr>
                  <w:pStyle w:val="CE-HeadlineSubtitle"/>
                  <w:jc w:val="right"/>
                </w:pPr>
              </w:p>
            </w:tc>
          </w:tr>
        </w:tbl>
        <w:p w14:paraId="25D057C9" w14:textId="2EF71FE7" w:rsidR="00542334" w:rsidRDefault="00350F82" w:rsidP="00B34F51">
          <w:pPr>
            <w:pStyle w:val="CE-StandardText"/>
          </w:pPr>
          <w:r>
            <w:t>Szerkesztette:</w:t>
          </w:r>
          <w:r w:rsidR="00AE111A">
            <w:t xml:space="preserve"> PP6 UNIBO and PP2 CERTIMAC</w:t>
          </w:r>
        </w:p>
        <w:p w14:paraId="705CB7FE" w14:textId="04F96FD3" w:rsidR="00FF0F7D" w:rsidRDefault="00B0589A" w:rsidP="00FF0F7D">
          <w:pPr>
            <w:pStyle w:val="CE-StandardText"/>
          </w:pPr>
          <w:r>
            <w:t xml:space="preserve">    </w:t>
          </w:r>
          <w:r w:rsidR="00350F82">
            <w:t>Kidolgozta:</w:t>
          </w:r>
          <w:r>
            <w:t xml:space="preserve"> PP</w:t>
          </w:r>
          <w:r w:rsidR="00E70747">
            <w:t>7</w:t>
          </w:r>
          <w:r>
            <w:t xml:space="preserve"> </w:t>
          </w:r>
          <w:r w:rsidR="00E70747">
            <w:t>Szolnok</w:t>
          </w:r>
        </w:p>
        <w:p w14:paraId="0F442173" w14:textId="1EED9909" w:rsidR="00350F82" w:rsidRDefault="00F0693E" w:rsidP="00FF0F7D">
          <w:pPr>
            <w:pStyle w:val="CE-StandardText"/>
          </w:pPr>
          <w:r>
            <w:t xml:space="preserve">    </w:t>
          </w:r>
          <w:r w:rsidR="00350F82">
            <w:t xml:space="preserve">Tárgya: </w:t>
          </w:r>
          <w:r w:rsidR="00E70747">
            <w:t>Liget Úti Általános Iskola</w:t>
          </w:r>
          <w:r w:rsidR="008751FE">
            <w:t xml:space="preserve"> és Középiskola</w:t>
          </w:r>
        </w:p>
        <w:p w14:paraId="48B7B4E8" w14:textId="77777777" w:rsidR="00350F82" w:rsidRDefault="00350F82" w:rsidP="00FF0F7D">
          <w:pPr>
            <w:pStyle w:val="CE-StandardText"/>
          </w:pPr>
        </w:p>
        <w:sdt>
          <w:sdtPr>
            <w:id w:val="-580989531"/>
            <w:lock w:val="sdtContentLocked"/>
            <w:group/>
          </w:sdtPr>
          <w:sdtEndPr/>
          <w:sdtContent>
            <w:p w14:paraId="44C485D9" w14:textId="77777777" w:rsidR="00542334" w:rsidRDefault="00542334" w:rsidP="00B34F51">
              <w:pPr>
                <w:pStyle w:val="CE-StandardText"/>
              </w:pPr>
            </w:p>
            <w:p w14:paraId="424FBFC8" w14:textId="77777777" w:rsidR="00542334" w:rsidRDefault="00542334" w:rsidP="00B34F51">
              <w:pPr>
                <w:pStyle w:val="CE-StandardText"/>
              </w:pPr>
            </w:p>
            <w:p w14:paraId="087D2F5B" w14:textId="77777777" w:rsidR="00542334" w:rsidRDefault="00542334" w:rsidP="00B34F51">
              <w:pPr>
                <w:pStyle w:val="CE-StandardText"/>
              </w:pPr>
            </w:p>
            <w:p w14:paraId="458E656A" w14:textId="77777777" w:rsidR="00542334" w:rsidRDefault="00542334" w:rsidP="00B34F51">
              <w:pPr>
                <w:pStyle w:val="CE-StandardText"/>
              </w:pPr>
            </w:p>
            <w:p w14:paraId="02D5658F" w14:textId="77777777" w:rsidR="00542334" w:rsidRDefault="00542334" w:rsidP="00B34F51">
              <w:pPr>
                <w:pStyle w:val="CE-StandardText"/>
              </w:pPr>
            </w:p>
            <w:p w14:paraId="4FA5CE74" w14:textId="77777777" w:rsidR="00542334" w:rsidRDefault="00542334" w:rsidP="00B34F51">
              <w:pPr>
                <w:pStyle w:val="CE-StandardText"/>
              </w:pPr>
            </w:p>
            <w:p w14:paraId="26EE1821" w14:textId="77777777" w:rsidR="00542334" w:rsidRDefault="00542334" w:rsidP="00B34F51">
              <w:pPr>
                <w:pStyle w:val="CE-StandardText"/>
              </w:pPr>
            </w:p>
            <w:p w14:paraId="17206842" w14:textId="77777777" w:rsidR="00542334" w:rsidRDefault="00542334" w:rsidP="00B34F51">
              <w:pPr>
                <w:pStyle w:val="CE-StandardText"/>
              </w:pPr>
            </w:p>
            <w:p w14:paraId="514C5D47" w14:textId="77777777" w:rsidR="00542334" w:rsidRDefault="00542334" w:rsidP="00B34F51">
              <w:pPr>
                <w:pStyle w:val="CE-StandardText"/>
              </w:pPr>
            </w:p>
            <w:p w14:paraId="79A35A8F" w14:textId="77777777" w:rsidR="00542334" w:rsidRDefault="00542334" w:rsidP="00B34F51">
              <w:pPr>
                <w:pStyle w:val="CE-StandardText"/>
              </w:pPr>
            </w:p>
            <w:p w14:paraId="0AD62420" w14:textId="77777777" w:rsidR="00542334" w:rsidRDefault="00542334" w:rsidP="00B34F51">
              <w:pPr>
                <w:pStyle w:val="CE-StandardText"/>
              </w:pPr>
            </w:p>
            <w:p w14:paraId="5434A2FC" w14:textId="77777777" w:rsidR="00542334" w:rsidRDefault="00542334" w:rsidP="00B34F51">
              <w:pPr>
                <w:pStyle w:val="CE-StandardText"/>
              </w:pPr>
            </w:p>
            <w:p w14:paraId="025D82B4" w14:textId="77777777" w:rsidR="00542334" w:rsidRDefault="00542334" w:rsidP="00B34F51">
              <w:pPr>
                <w:pStyle w:val="CE-StandardText"/>
              </w:pPr>
            </w:p>
            <w:p w14:paraId="586BEF1B" w14:textId="77777777" w:rsidR="00542334" w:rsidRDefault="00542334" w:rsidP="00B34F51">
              <w:pPr>
                <w:pStyle w:val="CE-StandardText"/>
              </w:pPr>
            </w:p>
            <w:p w14:paraId="3FC0D619" w14:textId="77777777" w:rsidR="00542334" w:rsidRDefault="00542334" w:rsidP="00B34F51">
              <w:pPr>
                <w:pStyle w:val="CE-StandardText"/>
              </w:pPr>
            </w:p>
            <w:p w14:paraId="63E24E27" w14:textId="77777777" w:rsidR="00542334" w:rsidRDefault="00542334" w:rsidP="00B34F51">
              <w:pPr>
                <w:pStyle w:val="CE-StandardText"/>
              </w:pPr>
            </w:p>
            <w:p w14:paraId="7BDD1C89" w14:textId="77777777" w:rsidR="00542334" w:rsidRDefault="00542334" w:rsidP="00B34F51">
              <w:pPr>
                <w:pStyle w:val="CE-StandardText"/>
              </w:pPr>
            </w:p>
            <w:p w14:paraId="6C9CA2F6" w14:textId="77777777" w:rsidR="00542334" w:rsidRDefault="00542334" w:rsidP="00B34F51">
              <w:pPr>
                <w:pStyle w:val="CE-StandardText"/>
              </w:pPr>
            </w:p>
            <w:p w14:paraId="4F762B8A" w14:textId="77777777" w:rsidR="00CB541E" w:rsidRDefault="00B612B3" w:rsidP="0019535D">
              <w:pPr>
                <w:pStyle w:val="CE-StandardText"/>
              </w:pPr>
            </w:p>
          </w:sdtContent>
        </w:sdt>
        <w:sdt>
          <w:sdtPr>
            <w:rPr>
              <w:b/>
              <w:bCs/>
              <w:iCs/>
              <w:caps/>
              <w:noProof/>
              <w:color w:val="7E93A5" w:themeColor="background2"/>
              <w:spacing w:val="-20"/>
              <w:kern w:val="72"/>
              <w:sz w:val="60"/>
              <w:szCs w:val="76"/>
              <w:lang w:eastAsia="de-AT"/>
            </w:rPr>
            <w:id w:val="1286235924"/>
            <w:docPartObj>
              <w:docPartGallery w:val="Cover Pages"/>
              <w:docPartUnique/>
            </w:docPartObj>
          </w:sdtPr>
          <w:sdtEndPr>
            <w:rPr>
              <w:rFonts w:asciiTheme="minorHAnsi" w:hAnsiTheme="minorHAnsi"/>
              <w:caps w:val="0"/>
              <w:noProof w:val="0"/>
              <w:color w:val="4D4D4E" w:themeColor="text2"/>
              <w:spacing w:val="0"/>
              <w:kern w:val="0"/>
              <w:sz w:val="24"/>
              <w:szCs w:val="24"/>
              <w:lang w:eastAsia="it-IT"/>
            </w:rPr>
          </w:sdtEndPr>
          <w:sdtContent>
            <w:p w14:paraId="0DE06A68" w14:textId="77777777" w:rsidR="00F01AE6" w:rsidRDefault="00F01AE6" w:rsidP="00F01AE6">
              <w:pPr>
                <w:pStyle w:val="CE-StandardText"/>
              </w:pPr>
            </w:p>
            <w:p w14:paraId="755ED5AB" w14:textId="77777777" w:rsidR="00F01AE6" w:rsidRDefault="00F01AE6" w:rsidP="00F01AE6">
              <w:pPr>
                <w:spacing w:before="0" w:line="240" w:lineRule="auto"/>
                <w:ind w:left="0" w:right="0"/>
                <w:jc w:val="left"/>
                <w:rPr>
                  <w:lang w:val="en-GB"/>
                </w:rPr>
              </w:pPr>
            </w:p>
            <w:p w14:paraId="523802AC" w14:textId="77777777" w:rsidR="00F01AE6" w:rsidRDefault="00F01AE6" w:rsidP="00F01AE6">
              <w:pPr>
                <w:pStyle w:val="CE-StandardText"/>
              </w:pPr>
            </w:p>
            <w:p w14:paraId="49CB5C92" w14:textId="77777777" w:rsidR="00F01AE6" w:rsidRDefault="00F01AE6" w:rsidP="00F01AE6">
              <w:pPr>
                <w:pStyle w:val="CE-StandardText"/>
              </w:pPr>
            </w:p>
            <w:p w14:paraId="19AB2FF2" w14:textId="77777777" w:rsidR="00F01AE6" w:rsidRDefault="00F01AE6" w:rsidP="00F01AE6">
              <w:pPr>
                <w:pStyle w:val="CE-StandardText"/>
              </w:pPr>
            </w:p>
            <w:tbl>
              <w:tblPr>
                <w:tblStyle w:val="Rcsostblzat"/>
                <w:tblpPr w:leftFromText="141" w:rightFromText="141" w:vertAnchor="text" w:horzAnchor="margin" w:tblpXSpec="center" w:tblpY="-65"/>
                <w:tblW w:w="0" w:type="auto"/>
                <w:tblBorders>
                  <w:top w:val="single" w:sz="18" w:space="0" w:color="7E93A5" w:themeColor="background2"/>
                  <w:left w:val="none" w:sz="0" w:space="0" w:color="auto"/>
                  <w:bottom w:val="single" w:sz="18" w:space="0" w:color="7E93A5" w:themeColor="background2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  <w:tblLook w:val="04A0" w:firstRow="1" w:lastRow="0" w:firstColumn="1" w:lastColumn="0" w:noHBand="0" w:noVBand="1"/>
              </w:tblPr>
              <w:tblGrid>
                <w:gridCol w:w="6391"/>
                <w:gridCol w:w="2694"/>
              </w:tblGrid>
              <w:tr w:rsidR="00F01AE6" w14:paraId="179FCEFD" w14:textId="77777777" w:rsidTr="00CD5461">
                <w:tc>
                  <w:tcPr>
                    <w:tcW w:w="6391" w:type="dxa"/>
                    <w:vAlign w:val="center"/>
                  </w:tcPr>
                  <w:p w14:paraId="575B27C3" w14:textId="77777777" w:rsidR="00F01AE6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N.DELIVERABLE</w:t>
                    </w:r>
                    <w:r>
                      <w:rPr>
                        <w:b w:val="0"/>
                        <w:sz w:val="28"/>
                        <w:szCs w:val="28"/>
                      </w:rPr>
                      <w:t xml:space="preserve">  D.T1.6.1.       </w:t>
                    </w:r>
                  </w:p>
                  <w:p w14:paraId="5F113D4D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  <w:sz w:val="28"/>
                        <w:szCs w:val="28"/>
                      </w:rPr>
                    </w:pPr>
                    <w:r w:rsidRPr="00ED4343">
                      <w:rPr>
                        <w:b w:val="0"/>
                        <w:sz w:val="28"/>
                        <w:szCs w:val="28"/>
                      </w:rPr>
                      <w:t>Version 01</w:t>
                    </w:r>
                  </w:p>
                  <w:p w14:paraId="3369AE88" w14:textId="77777777" w:rsidR="00F01AE6" w:rsidRPr="00ED4343" w:rsidRDefault="00F01AE6" w:rsidP="00CD5461">
                    <w:pPr>
                      <w:pStyle w:val="CE-HeadlineSubtitle"/>
                      <w:rPr>
                        <w:b w:val="0"/>
                      </w:rPr>
                    </w:pPr>
                    <w:r>
                      <w:rPr>
                        <w:b w:val="0"/>
                        <w:sz w:val="28"/>
                        <w:szCs w:val="28"/>
                      </w:rPr>
                      <w:t>03.04.2017</w:t>
                    </w:r>
                  </w:p>
                </w:tc>
                <w:tc>
                  <w:tcPr>
                    <w:tcW w:w="2694" w:type="dxa"/>
                    <w:vAlign w:val="center"/>
                  </w:tcPr>
                  <w:p w14:paraId="78595F09" w14:textId="77777777" w:rsidR="00F01AE6" w:rsidRDefault="00F01AE6" w:rsidP="00CD5461">
                    <w:pPr>
                      <w:pStyle w:val="CE-HeadlineSubtitle"/>
                      <w:jc w:val="right"/>
                    </w:pPr>
                  </w:p>
                </w:tc>
              </w:tr>
            </w:tbl>
            <w:p w14:paraId="01CF9488" w14:textId="77777777" w:rsidR="008751FE" w:rsidRDefault="008751FE" w:rsidP="008751FE">
              <w:pPr>
                <w:pStyle w:val="CE-StandardText"/>
              </w:pPr>
              <w:r>
                <w:t>Szerkesztette: PP6 UNIBO and PP2 CERTIMAC</w:t>
              </w:r>
            </w:p>
            <w:p w14:paraId="1381C99A" w14:textId="77777777" w:rsidR="008751FE" w:rsidRDefault="008751FE" w:rsidP="008751FE">
              <w:pPr>
                <w:pStyle w:val="CE-StandardText"/>
              </w:pPr>
              <w:r>
                <w:t xml:space="preserve">    Kidolgozta: PP7 Szolnok</w:t>
              </w:r>
            </w:p>
            <w:p w14:paraId="751FC228" w14:textId="77777777" w:rsidR="008751FE" w:rsidRDefault="008751FE" w:rsidP="008751FE">
              <w:pPr>
                <w:pStyle w:val="CE-StandardText"/>
              </w:pPr>
              <w:r>
                <w:t xml:space="preserve">    Tárgya: Liget Úti Általános Iskola és Középiskola</w:t>
              </w:r>
            </w:p>
            <w:p w14:paraId="3A7C16BB" w14:textId="77777777" w:rsidR="00FF0F7D" w:rsidRDefault="00FF0F7D" w:rsidP="00CD5461">
              <w:pPr>
                <w:pStyle w:val="CE-StandardText"/>
              </w:pPr>
            </w:p>
            <w:sdt>
              <w:sdtPr>
                <w:id w:val="-1044599059"/>
                <w:lock w:val="contentLocked"/>
                <w:group/>
              </w:sdtPr>
              <w:sdtEndPr/>
              <w:sdtContent>
                <w:p w14:paraId="39E5686E" w14:textId="77777777" w:rsidR="00F01AE6" w:rsidRDefault="00F01AE6" w:rsidP="00CD5461">
                  <w:pPr>
                    <w:pStyle w:val="CE-StandardText"/>
                  </w:pPr>
                </w:p>
                <w:p w14:paraId="30E4175B" w14:textId="77777777" w:rsidR="00F01AE6" w:rsidRDefault="00F01AE6" w:rsidP="00CD5461">
                  <w:pPr>
                    <w:pStyle w:val="CE-StandardText"/>
                  </w:pPr>
                </w:p>
                <w:p w14:paraId="3960DE44" w14:textId="77777777" w:rsidR="00F01AE6" w:rsidRDefault="00F01AE6" w:rsidP="00CD5461">
                  <w:pPr>
                    <w:pStyle w:val="CE-StandardText"/>
                  </w:pPr>
                </w:p>
                <w:p w14:paraId="543BB93C" w14:textId="77777777" w:rsidR="00F01AE6" w:rsidRDefault="00F01AE6" w:rsidP="00CD5461">
                  <w:pPr>
                    <w:pStyle w:val="CE-StandardText"/>
                  </w:pPr>
                </w:p>
                <w:p w14:paraId="123E072B" w14:textId="77777777" w:rsidR="00F01AE6" w:rsidRDefault="00F01AE6" w:rsidP="00CD5461">
                  <w:pPr>
                    <w:pStyle w:val="CE-StandardText"/>
                  </w:pPr>
                </w:p>
                <w:p w14:paraId="70A5C453" w14:textId="77777777" w:rsidR="00F01AE6" w:rsidRDefault="00F01AE6" w:rsidP="00CD5461">
                  <w:pPr>
                    <w:pStyle w:val="CE-StandardText"/>
                  </w:pPr>
                </w:p>
                <w:p w14:paraId="22699DD7" w14:textId="77777777" w:rsidR="00F01AE6" w:rsidRDefault="00F01AE6" w:rsidP="00CD5461">
                  <w:pPr>
                    <w:pStyle w:val="CE-StandardText"/>
                  </w:pPr>
                </w:p>
                <w:p w14:paraId="48D8F3FB" w14:textId="77777777" w:rsidR="00F01AE6" w:rsidRDefault="00F01AE6" w:rsidP="00CD5461">
                  <w:pPr>
                    <w:pStyle w:val="CE-StandardText"/>
                  </w:pPr>
                </w:p>
                <w:p w14:paraId="4614CAD6" w14:textId="77777777" w:rsidR="00F01AE6" w:rsidRDefault="00F01AE6" w:rsidP="00CD5461">
                  <w:pPr>
                    <w:pStyle w:val="CE-StandardText"/>
                  </w:pPr>
                </w:p>
                <w:p w14:paraId="26B647BD" w14:textId="77777777" w:rsidR="00F01AE6" w:rsidRDefault="00F01AE6" w:rsidP="00CD5461">
                  <w:pPr>
                    <w:pStyle w:val="CE-StandardText"/>
                  </w:pPr>
                </w:p>
                <w:p w14:paraId="39EAE8E4" w14:textId="77777777" w:rsidR="00F01AE6" w:rsidRDefault="00F01AE6" w:rsidP="00CD5461">
                  <w:pPr>
                    <w:pStyle w:val="CE-StandardText"/>
                  </w:pPr>
                </w:p>
                <w:p w14:paraId="03F53465" w14:textId="77777777" w:rsidR="00F01AE6" w:rsidRDefault="00F01AE6" w:rsidP="00CD5461">
                  <w:pPr>
                    <w:pStyle w:val="CE-StandardText"/>
                  </w:pPr>
                </w:p>
                <w:p w14:paraId="70E7B7B1" w14:textId="77777777" w:rsidR="00F01AE6" w:rsidRDefault="00F01AE6" w:rsidP="00CD5461">
                  <w:pPr>
                    <w:pStyle w:val="CE-StandardText"/>
                  </w:pPr>
                </w:p>
                <w:p w14:paraId="047EF991" w14:textId="77777777" w:rsidR="00F01AE6" w:rsidRDefault="00F01AE6" w:rsidP="00CD5461">
                  <w:pPr>
                    <w:pStyle w:val="CE-StandardText"/>
                  </w:pPr>
                </w:p>
                <w:p w14:paraId="1638D152" w14:textId="77777777" w:rsidR="00F01AE6" w:rsidRDefault="00F01AE6" w:rsidP="00CD5461">
                  <w:pPr>
                    <w:pStyle w:val="CE-StandardText"/>
                  </w:pPr>
                </w:p>
                <w:p w14:paraId="1CC2FF9F" w14:textId="77777777" w:rsidR="00F01AE6" w:rsidRDefault="00F01AE6" w:rsidP="00CD5461">
                  <w:pPr>
                    <w:pStyle w:val="CE-StandardText"/>
                  </w:pPr>
                </w:p>
                <w:p w14:paraId="7FD53F83" w14:textId="77777777" w:rsidR="00F01AE6" w:rsidRDefault="00F01AE6" w:rsidP="00CD5461">
                  <w:pPr>
                    <w:pStyle w:val="CE-StandardText"/>
                  </w:pPr>
                </w:p>
                <w:p w14:paraId="32F2931B" w14:textId="77777777" w:rsidR="00F01AE6" w:rsidRDefault="00F01AE6" w:rsidP="00CD5461">
                  <w:pPr>
                    <w:pStyle w:val="CE-StandardText"/>
                  </w:pPr>
                </w:p>
                <w:p w14:paraId="1F0238DE" w14:textId="77777777" w:rsidR="00F01AE6" w:rsidRDefault="00B612B3" w:rsidP="00CD5461">
                  <w:pPr>
                    <w:pStyle w:val="CE-StandardText"/>
                  </w:pPr>
                </w:p>
              </w:sdtContent>
            </w:sdt>
            <w:p w14:paraId="16761614" w14:textId="7B74B68A" w:rsidR="00F01AE6" w:rsidRPr="009E23EA" w:rsidRDefault="00350F82" w:rsidP="00F01AE6">
              <w:pPr>
                <w:pStyle w:val="CE-Headline1"/>
                <w:numPr>
                  <w:ilvl w:val="0"/>
                  <w:numId w:val="0"/>
                </w:numPr>
                <w:ind w:left="720"/>
              </w:pPr>
              <w:r>
                <w:t>Tartalomjegyzék</w:t>
              </w:r>
            </w:p>
          </w:sdtContent>
        </w:sdt>
        <w:p w14:paraId="7AFFD346" w14:textId="77777777" w:rsidR="00CD5461" w:rsidRPr="00CB541E" w:rsidRDefault="00F01AE6" w:rsidP="0019535D">
          <w:pPr>
            <w:pStyle w:val="CE-StandardText"/>
            <w:rPr>
              <w:sz w:val="36"/>
              <w:szCs w:val="36"/>
            </w:rPr>
          </w:pPr>
          <w:r w:rsidRPr="00CB541E">
            <w:rPr>
              <w:sz w:val="36"/>
              <w:szCs w:val="36"/>
              <w:highlight w:val="yellow"/>
            </w:rPr>
            <w:t xml:space="preserve"> </w:t>
          </w:r>
        </w:p>
        <w:tbl>
          <w:tblPr>
            <w:tblStyle w:val="Rcsostblzat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615"/>
            <w:gridCol w:w="1023"/>
          </w:tblGrid>
          <w:tr w:rsidR="00CD5461" w14:paraId="30F2049F" w14:textId="77777777" w:rsidTr="00CD5461">
            <w:tc>
              <w:tcPr>
                <w:tcW w:w="8755" w:type="dxa"/>
              </w:tcPr>
              <w:p w14:paraId="1BC57C7A" w14:textId="77777777" w:rsidR="00CD5461" w:rsidRDefault="00CD5461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0245203A" w14:textId="26EAC82B" w:rsidR="00CD5461" w:rsidRDefault="00350F82" w:rsidP="00350F82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oldal</w:t>
                </w:r>
              </w:p>
            </w:tc>
          </w:tr>
          <w:tr w:rsidR="00D82E99" w14:paraId="049C236E" w14:textId="77777777" w:rsidTr="00CD5461">
            <w:tc>
              <w:tcPr>
                <w:tcW w:w="8755" w:type="dxa"/>
              </w:tcPr>
              <w:p w14:paraId="6F484F15" w14:textId="77777777" w:rsidR="00D82E99" w:rsidRDefault="00D82E99" w:rsidP="0019535D">
                <w:pPr>
                  <w:pStyle w:val="CE-StandardText"/>
                  <w:rPr>
                    <w:sz w:val="36"/>
                    <w:szCs w:val="36"/>
                  </w:rPr>
                </w:pPr>
              </w:p>
            </w:tc>
            <w:tc>
              <w:tcPr>
                <w:tcW w:w="1023" w:type="dxa"/>
              </w:tcPr>
              <w:p w14:paraId="440EBE02" w14:textId="77777777" w:rsidR="00D82E99" w:rsidRDefault="00D82E99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</w:p>
            </w:tc>
          </w:tr>
          <w:tr w:rsidR="00CD5461" w14:paraId="34977AD6" w14:textId="77777777" w:rsidTr="00CD5461">
            <w:tc>
              <w:tcPr>
                <w:tcW w:w="8755" w:type="dxa"/>
              </w:tcPr>
              <w:p w14:paraId="4FA82067" w14:textId="3528C48E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Az útmutató célja</w:t>
                </w:r>
              </w:p>
            </w:tc>
            <w:tc>
              <w:tcPr>
                <w:tcW w:w="1023" w:type="dxa"/>
              </w:tcPr>
              <w:p w14:paraId="7FEFFBB0" w14:textId="19A9167E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3</w:t>
                </w:r>
              </w:p>
            </w:tc>
          </w:tr>
          <w:tr w:rsidR="00CD5461" w14:paraId="71DA405A" w14:textId="77777777" w:rsidTr="00CD5461">
            <w:tc>
              <w:tcPr>
                <w:tcW w:w="8755" w:type="dxa"/>
              </w:tcPr>
              <w:p w14:paraId="32502CCC" w14:textId="2F6C1C27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 xml:space="preserve">A </w:t>
                </w:r>
                <w:r w:rsidR="00C32DEC">
                  <w:rPr>
                    <w:sz w:val="32"/>
                    <w:szCs w:val="32"/>
                  </w:rPr>
                  <w:t xml:space="preserve">menedzsment </w:t>
                </w:r>
                <w:r>
                  <w:rPr>
                    <w:sz w:val="32"/>
                    <w:szCs w:val="32"/>
                  </w:rPr>
                  <w:t>terv előnyei</w:t>
                </w:r>
              </w:p>
            </w:tc>
            <w:tc>
              <w:tcPr>
                <w:tcW w:w="1023" w:type="dxa"/>
              </w:tcPr>
              <w:p w14:paraId="48D36BC5" w14:textId="2DDC5A7D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5</w:t>
                </w:r>
              </w:p>
            </w:tc>
          </w:tr>
          <w:tr w:rsidR="00CD5461" w14:paraId="35A9D8E7" w14:textId="77777777" w:rsidTr="00CD5461">
            <w:tc>
              <w:tcPr>
                <w:tcW w:w="8755" w:type="dxa"/>
              </w:tcPr>
              <w:p w14:paraId="5CE3AA17" w14:textId="5A6B2943" w:rsidR="00CD5461" w:rsidRPr="00CD5461" w:rsidRDefault="00350F82" w:rsidP="00C32DEC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 xml:space="preserve">A </w:t>
                </w:r>
                <w:r w:rsidR="00C32DEC">
                  <w:rPr>
                    <w:sz w:val="32"/>
                    <w:szCs w:val="32"/>
                  </w:rPr>
                  <w:t xml:space="preserve">menedzsment </w:t>
                </w:r>
                <w:r>
                  <w:rPr>
                    <w:sz w:val="32"/>
                    <w:szCs w:val="32"/>
                  </w:rPr>
                  <w:t xml:space="preserve">terv </w:t>
                </w:r>
                <w:r w:rsidR="00C32DEC">
                  <w:rPr>
                    <w:sz w:val="32"/>
                    <w:szCs w:val="32"/>
                  </w:rPr>
                  <w:t>irányelvei</w:t>
                </w:r>
              </w:p>
            </w:tc>
            <w:tc>
              <w:tcPr>
                <w:tcW w:w="1023" w:type="dxa"/>
              </w:tcPr>
              <w:p w14:paraId="250115B0" w14:textId="78D519F1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6</w:t>
                </w:r>
              </w:p>
            </w:tc>
          </w:tr>
          <w:tr w:rsidR="00CD5461" w14:paraId="68FB246A" w14:textId="77777777" w:rsidTr="00CD5461">
            <w:tc>
              <w:tcPr>
                <w:tcW w:w="8755" w:type="dxa"/>
              </w:tcPr>
              <w:p w14:paraId="4FF2F933" w14:textId="22B91B45" w:rsidR="00CD5461" w:rsidRPr="00CD5461" w:rsidRDefault="00C32DEC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Legfontosabb f</w:t>
                </w:r>
                <w:r w:rsidR="00350F82">
                  <w:rPr>
                    <w:sz w:val="32"/>
                    <w:szCs w:val="32"/>
                  </w:rPr>
                  <w:t>ogyasztók</w:t>
                </w:r>
              </w:p>
            </w:tc>
            <w:tc>
              <w:tcPr>
                <w:tcW w:w="1023" w:type="dxa"/>
              </w:tcPr>
              <w:p w14:paraId="374EE6DB" w14:textId="1D9C8450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9</w:t>
                </w:r>
              </w:p>
            </w:tc>
          </w:tr>
          <w:tr w:rsidR="00CD5461" w14:paraId="238751D2" w14:textId="77777777" w:rsidTr="00CD5461">
            <w:tc>
              <w:tcPr>
                <w:tcW w:w="8755" w:type="dxa"/>
              </w:tcPr>
              <w:p w14:paraId="05B0F3F1" w14:textId="15F7E738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Senior energiaőrök cselekvési terve</w:t>
                </w:r>
              </w:p>
            </w:tc>
            <w:tc>
              <w:tcPr>
                <w:tcW w:w="1023" w:type="dxa"/>
              </w:tcPr>
              <w:p w14:paraId="708B1A92" w14:textId="6B2E7EA6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12</w:t>
                </w:r>
              </w:p>
            </w:tc>
          </w:tr>
          <w:tr w:rsidR="00CD5461" w14:paraId="1289BBE0" w14:textId="77777777" w:rsidTr="00CD5461">
            <w:tc>
              <w:tcPr>
                <w:tcW w:w="8755" w:type="dxa"/>
              </w:tcPr>
              <w:p w14:paraId="2BBFD126" w14:textId="5049FA42" w:rsidR="00CD5461" w:rsidRPr="00CD5461" w:rsidRDefault="00350F82" w:rsidP="0019535D">
                <w:pPr>
                  <w:pStyle w:val="CE-StandardText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Intézkedések</w:t>
                </w:r>
              </w:p>
            </w:tc>
            <w:tc>
              <w:tcPr>
                <w:tcW w:w="1023" w:type="dxa"/>
              </w:tcPr>
              <w:p w14:paraId="78C7580C" w14:textId="12BB05A3" w:rsidR="00CD5461" w:rsidRDefault="00CD5461" w:rsidP="00CD5461">
                <w:pPr>
                  <w:pStyle w:val="CE-StandardText"/>
                  <w:jc w:val="center"/>
                  <w:rPr>
                    <w:sz w:val="36"/>
                    <w:szCs w:val="36"/>
                  </w:rPr>
                </w:pPr>
                <w:r>
                  <w:rPr>
                    <w:sz w:val="36"/>
                    <w:szCs w:val="36"/>
                  </w:rPr>
                  <w:t>14</w:t>
                </w:r>
              </w:p>
            </w:tc>
          </w:tr>
        </w:tbl>
        <w:p w14:paraId="2913CB46" w14:textId="23331D82" w:rsidR="009A3BF0" w:rsidRPr="00CB541E" w:rsidRDefault="009A3BF0" w:rsidP="0019535D">
          <w:pPr>
            <w:pStyle w:val="CE-StandardText"/>
            <w:rPr>
              <w:sz w:val="36"/>
              <w:szCs w:val="36"/>
            </w:rPr>
          </w:pPr>
        </w:p>
        <w:p w14:paraId="112ABC60" w14:textId="77777777" w:rsidR="00350F82" w:rsidRDefault="00AE111A" w:rsidP="00A82F3C">
          <w:pPr>
            <w:pStyle w:val="CE-Headline1"/>
          </w:pPr>
          <w:r>
            <w:lastRenderedPageBreak/>
            <w:t>THE AIM OF THIS GUIDE</w:t>
          </w:r>
        </w:p>
        <w:p w14:paraId="776A094E" w14:textId="1D490BFB" w:rsidR="00D76064" w:rsidRPr="009E23EA" w:rsidRDefault="00350F82" w:rsidP="00350F82">
          <w:pPr>
            <w:pStyle w:val="CE-Headline1"/>
            <w:numPr>
              <w:ilvl w:val="0"/>
              <w:numId w:val="0"/>
            </w:numPr>
          </w:pPr>
          <w:r>
            <w:t>Az útmutató célja</w:t>
          </w:r>
        </w:p>
      </w:sdtContent>
    </w:sdt>
    <w:p w14:paraId="63352C3F" w14:textId="77777777" w:rsidR="00350F82" w:rsidRPr="00350F82" w:rsidRDefault="00350F82" w:rsidP="00350F8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50F8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fenntarthatóság beépítése az iskolai mindennapi tevékenységekbe nem csak környezetünknek előnyös, hanem segíti az iskolákat abban, hogy csökkentsék az üzemeltetési költségeiket az életminőség növekedésével párhuzamban.  </w:t>
      </w:r>
    </w:p>
    <w:p w14:paraId="10C448BF" w14:textId="77777777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Három célja van az útmutatónak: </w:t>
      </w:r>
    </w:p>
    <w:p w14:paraId="552781C1" w14:textId="25A8179C" w:rsidR="005E7701" w:rsidRPr="005E7701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energiahatékonyság fejlesztési lehetőségeinek bemutatása, </w:t>
      </w:r>
    </w:p>
    <w:p w14:paraId="67A9B60F" w14:textId="0DA4AC51" w:rsidR="005E7701" w:rsidRPr="005E7701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megújuló energia termelés fenntarthatóságára való fókuszálás,</w:t>
      </w:r>
    </w:p>
    <w:p w14:paraId="74BA3B55" w14:textId="4C2C24E7" w:rsidR="005E7701" w:rsidRPr="005E7701" w:rsidRDefault="005E7701" w:rsidP="00360775">
      <w:pPr>
        <w:pStyle w:val="CE-Headline3"/>
        <w:numPr>
          <w:ilvl w:val="0"/>
          <w:numId w:val="36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energia-megtakarítási lehetőségek ismeretének elsajátítása. </w:t>
      </w:r>
    </w:p>
    <w:p w14:paraId="419433BB" w14:textId="77777777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Három fő tevékenység szükséges, ahhoz, hogy az iskolákban ezen célok megvalósításáért tegyenek a közvetlen és a közvetett partnerek:</w:t>
      </w:r>
    </w:p>
    <w:p w14:paraId="6D9155B0" w14:textId="00C08870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jelenlegi állapot felmérése és az alapvető energiafogyasztó berendezések/eszközök azonosítása</w:t>
      </w:r>
    </w:p>
    <w:p w14:paraId="7B912916" w14:textId="633FE685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ún. energia terv fejlesztése, vagyis legfőbb feladat az iskola energia fogyasztásának feltérképezése (állapotrögzítés), mely alapján energia-megtakarítási terv készíthető</w:t>
      </w:r>
    </w:p>
    <w:p w14:paraId="0AE21D6B" w14:textId="2E5A8756" w:rsidR="005E7701" w:rsidRPr="005E7701" w:rsidRDefault="005E7701" w:rsidP="005E770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Pr="005E770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megfigyelés: segít abban, hogy mennyire sikeresek a változtatások és milyen új terv szükséges a jövőben (visszacsatolás)</w:t>
      </w:r>
    </w:p>
    <w:p w14:paraId="02974C41" w14:textId="53FADE6B" w:rsidR="00BF767D" w:rsidRP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BF767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lastRenderedPageBreak/>
        <w:drawing>
          <wp:anchor distT="0" distB="0" distL="114300" distR="114300" simplePos="0" relativeHeight="251688960" behindDoc="0" locked="0" layoutInCell="1" allowOverlap="1" wp14:anchorId="6041AD8C" wp14:editId="2C7DCD9A">
            <wp:simplePos x="0" y="0"/>
            <wp:positionH relativeFrom="column">
              <wp:posOffset>540385</wp:posOffset>
            </wp:positionH>
            <wp:positionV relativeFrom="paragraph">
              <wp:posOffset>299085</wp:posOffset>
            </wp:positionV>
            <wp:extent cx="5027295" cy="4504690"/>
            <wp:effectExtent l="0" t="0" r="190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E8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ENERGY@SCHOOL útmutató a Menedzsment terv létrehozása 7 lépésből áll:</w:t>
      </w:r>
    </w:p>
    <w:p w14:paraId="34F84A11" w14:textId="2BE390C6" w:rsidR="00A83413" w:rsidRDefault="00A83413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F621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5F38D4A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145548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BC79E4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40EB886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3C993C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737A58B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D69453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F04EAEC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AB5577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9E97AA0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D121268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9590829" w14:textId="77777777" w:rsidR="00BF767D" w:rsidRDefault="00BF767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9AC159" w14:textId="499AF281" w:rsid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Elkötelezettség-Energia csapat létrehozása</w:t>
      </w:r>
    </w:p>
    <w:p w14:paraId="58561A6D" w14:textId="7E54EA44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Kiindulási fogyasztások felmérése</w:t>
      </w:r>
    </w:p>
    <w:p w14:paraId="0B26C40A" w14:textId="2B5D2D8D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Célok létrehozása</w:t>
      </w:r>
    </w:p>
    <w:p w14:paraId="30A942E8" w14:textId="0AFA5E9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létrehozása</w:t>
      </w:r>
    </w:p>
    <w:p w14:paraId="420BFC42" w14:textId="60C4C5FA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teljesítése az energia kampányban</w:t>
      </w:r>
    </w:p>
    <w:p w14:paraId="77EBE52E" w14:textId="381C488E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Eredmények értékelése</w:t>
      </w:r>
    </w:p>
    <w:p w14:paraId="30183D83" w14:textId="6FF6FC33" w:rsidR="00F06A1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Akcióterv felülvizsgálata</w:t>
      </w:r>
    </w:p>
    <w:p w14:paraId="71362377" w14:textId="77777777" w:rsidR="00F06A1D" w:rsidRPr="00BF767D" w:rsidRDefault="00F06A1D" w:rsidP="00AD228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EC7D6B9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 w:rsidRPr="00B74CAA">
        <w:rPr>
          <w:lang w:val="en-US"/>
        </w:rPr>
        <w:br w:type="page"/>
      </w:r>
    </w:p>
    <w:p w14:paraId="2C32654A" w14:textId="31B8B59E" w:rsidR="00BE1B96" w:rsidRPr="009E23EA" w:rsidRDefault="00E366E8" w:rsidP="00BE1B96">
      <w:pPr>
        <w:pStyle w:val="CE-Headline1"/>
      </w:pPr>
      <w:r>
        <w:lastRenderedPageBreak/>
        <w:t>A menedzsment terv előnyei</w:t>
      </w:r>
    </w:p>
    <w:p w14:paraId="28DAACF3" w14:textId="77777777" w:rsidR="00C32DEC" w:rsidRPr="00C32DEC" w:rsidRDefault="00C32DEC" w:rsidP="00360775">
      <w:pPr>
        <w:pStyle w:val="CE-Headline3"/>
        <w:numPr>
          <w:ilvl w:val="0"/>
          <w:numId w:val="3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energiahatékonyság fejlesztése az iskolákban jelentős környezeti, gazdasági és energiaügyi előnyöket teremthet, melyek között a következők szerepelnek:</w:t>
      </w:r>
    </w:p>
    <w:p w14:paraId="6829B8C5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Üvegházhatású gázok kibocsátásának csökkentése, fosszilis anyagok felhasználásának csökkentése</w:t>
      </w:r>
    </w:p>
    <w:p w14:paraId="23A25D3F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Energiaköltségek csökkentése: mivel nagyjából évente 75 eurót költ egy iskola egy tanulóra a fűtési energia vonatkozásában, elektromosság tekintetében pedig 1,3 eurót</w:t>
      </w:r>
    </w:p>
    <w:p w14:paraId="48BEFF17" w14:textId="264BFEF5" w:rsidR="001A511D" w:rsidRDefault="001A511D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334503"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5F3A7065" wp14:editId="5F1858DD">
            <wp:extent cx="4572000" cy="2743200"/>
            <wp:effectExtent l="0" t="0" r="0" b="0"/>
            <wp:docPr id="44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   </w:t>
      </w:r>
    </w:p>
    <w:p w14:paraId="5B31E5A4" w14:textId="5965763D" w:rsidR="001A511D" w:rsidRDefault="001A511D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Figure 1.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 feloszlása</w:t>
      </w:r>
    </w:p>
    <w:p w14:paraId="2475D52F" w14:textId="45E1B00E" w:rsidR="00F06A1D" w:rsidRDefault="00F06A1D" w:rsidP="001A511D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Fűtlés/Hűtés/Melegvíz/Világítás/Irodai eszközök fogyasztása/Főzés/Szellőztetés/ Egyéb</w:t>
      </w:r>
    </w:p>
    <w:p w14:paraId="32F4914B" w14:textId="77777777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Gazdasági előnyök növelése: az energiahatékonysági beruházások serkentik a helyi gazdaságot, és elősegítik az energia-hatékony piac fejlesztését</w:t>
      </w:r>
    </w:p>
    <w:p w14:paraId="6B76C0A3" w14:textId="18CADCC4" w:rsidR="00C32DEC" w:rsidRP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Beltéri levegő minőségének javítása, belső hőmérséklet és páratartalom optimalizálása</w:t>
      </w:r>
    </w:p>
    <w:p w14:paraId="45C9179D" w14:textId="26659F69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C32DEC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oktatási lehetőségek növelése: tudatosság támogatása az energia és környezetvédelmi ügyekben</w:t>
      </w:r>
    </w:p>
    <w:p w14:paraId="23A152C4" w14:textId="40CCADD8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736132F" w14:textId="040F078D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FA155E2" w14:textId="7BB3A8CC" w:rsidR="00C32DEC" w:rsidRDefault="00C32DEC" w:rsidP="00C32DEC">
      <w:pPr>
        <w:pStyle w:val="CE-Headline3"/>
        <w:numPr>
          <w:ilvl w:val="0"/>
          <w:numId w:val="0"/>
        </w:numPr>
        <w:ind w:left="72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65F84CF" w14:textId="5068C794" w:rsidR="00C32DEC" w:rsidRDefault="00C32DEC" w:rsidP="00F06A1D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1D7448C" w14:textId="5A440B63" w:rsidR="00F416E1" w:rsidRPr="009E23EA" w:rsidRDefault="00C32DEC" w:rsidP="00F416E1">
      <w:pPr>
        <w:pStyle w:val="CE-Headline1"/>
      </w:pPr>
      <w:r>
        <w:t xml:space="preserve">A menedzsment terv </w:t>
      </w:r>
      <w:r w:rsidR="00C44078">
        <w:t xml:space="preserve">legfontosabb </w:t>
      </w:r>
      <w:r>
        <w:t>irányelvei</w:t>
      </w:r>
    </w:p>
    <w:p w14:paraId="041D0342" w14:textId="77777777" w:rsidR="00C44078" w:rsidRPr="00E9741B" w:rsidRDefault="00C44078" w:rsidP="00E9741B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Annak érdekében, hogy az iskolai fogyasztást csökkenteni tudjuk, a legjobb módszer egy szisztematikus megközelítés megvalósítása, amely az energiahatékonyságot növeli és helyezi előtérbe. Ehhez a megközelítéshez különböző lépések szükségesek:</w:t>
      </w:r>
    </w:p>
    <w:p w14:paraId="6812BA83" w14:textId="7246FC1E" w:rsidR="00C44078" w:rsidRPr="00E9741B" w:rsidRDefault="00C44078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lépés: </w:t>
      </w:r>
      <w:r w:rsid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Csoportok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létrehozása</w:t>
      </w:r>
    </w:p>
    <w:p w14:paraId="318A34FE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Két részre osztva: </w:t>
      </w:r>
    </w:p>
    <w:p w14:paraId="1E1FC25A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a, Senior Energia őr= tanárok, akik a technológia részért felelnek </w:t>
      </w:r>
    </w:p>
    <w:p w14:paraId="436FB483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b, Junior Energia Tervezők/őr= tanulók, akik a mindennapi gyakorlatokért felelnek</w:t>
      </w:r>
    </w:p>
    <w:p w14:paraId="2F6CD9D0" w14:textId="77777777" w:rsidR="00C44078" w:rsidRPr="00E9741B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 bevonásra kerülnek az energia management terv végrehajtásában, annak érdekében hogy megoldást találjanak az energiahatékonyság növelésére, valamint a Junior energia őrök kiválasztásáért is felelnek.</w:t>
      </w:r>
    </w:p>
    <w:p w14:paraId="7DECBA54" w14:textId="70704681" w:rsidR="00C44078" w:rsidRDefault="00C44078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Junior Energia őrök az audit folyamatában vesznek részt, mert ez egy fontos tanulási mintát adhat számukra. Ellenőrzéseket kell végezniük annak érdekében,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hogy az energia hogyan kerül felhasználásra az iskolában, valamint specifikus elektronikai tárgyak energiafelhasználását is ellenőrizniük kell.</w:t>
      </w:r>
    </w:p>
    <w:p w14:paraId="1E4DA6AC" w14:textId="2396A30D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64F9EB48" w14:textId="17CA6770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Munkához szükséges energia/Hulladék energia</w:t>
      </w:r>
    </w:p>
    <w:p w14:paraId="29F26895" w14:textId="4564366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Szükséges Energia/Elkerülhető energia</w:t>
      </w:r>
    </w:p>
    <w:p w14:paraId="3087A71F" w14:textId="0E182B8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36350359" w14:textId="63BDC5A7" w:rsidR="00024229" w:rsidRDefault="00331DAD" w:rsidP="00024229">
      <w:pPr>
        <w:pStyle w:val="CE-Headline3"/>
        <w:numPr>
          <w:ilvl w:val="0"/>
          <w:numId w:val="0"/>
        </w:numPr>
        <w:ind w:left="360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Pr="00331DAD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2E358A88" wp14:editId="7082C49E">
            <wp:extent cx="2835734" cy="2086992"/>
            <wp:effectExtent l="0" t="0" r="9525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4" cy="208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4ADA" w14:textId="0EA659B0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Alapvető energiafelhasználási berendezések</w:t>
      </w:r>
    </w:p>
    <w:p w14:paraId="6E2053C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Senior Energiaőröknek ki kell tölteni egy sablont (ún. template), amelyben rögzítik az adatokat:</w:t>
      </w:r>
    </w:p>
    <w:p w14:paraId="693AD72D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az energiafogyasztásról az iskolában, </w:t>
      </w:r>
    </w:p>
    <w:p w14:paraId="115DCA1E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a helyi energiatermelést (ha lehetséges az adott intézményben),</w:t>
      </w:r>
    </w:p>
    <w:p w14:paraId="561FA289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- a kibocsátási tényezőket, amelyek a CO2 kibocsátás kiszámításához szükségesek, </w:t>
      </w:r>
    </w:p>
    <w:p w14:paraId="16AB401B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Minden egyes iskolának ki kell tölteni ezt a sablont, és végül az ún. Energiaőrök Intelligens-iskolai Menedzsment Terv fogja összesíteni ezeket az adatokat az összes intézményről.</w:t>
      </w:r>
    </w:p>
    <w:p w14:paraId="42C71996" w14:textId="0D905719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Célok meghatározása az energiahatékonyság jegyében</w:t>
      </w:r>
    </w:p>
    <w:p w14:paraId="6B2D57CC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Minden egyes iskola létrehozhat egy portfoliót az energiahatékonysági célokkal kapcsolatban, az Energy School technikai audit ismérvei alapján. Minden egyes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iskolának létre kell hoznia a rövid-távú, majd hosszú-távú céljait az energiahatékonyság fejlesztésének jegyében.</w:t>
      </w:r>
    </w:p>
    <w:p w14:paraId="458E11D0" w14:textId="146D62BA" w:rsidR="00E9741B" w:rsidRPr="00E9741B" w:rsidRDefault="00E9741B" w:rsidP="00360775">
      <w:pPr>
        <w:pStyle w:val="CE-Headline3"/>
        <w:numPr>
          <w:ilvl w:val="0"/>
          <w:numId w:val="37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lépés: Akcióterv készítése</w:t>
      </w:r>
    </w:p>
    <w:p w14:paraId="764E3732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folyamatosan frissített és ellenőrzött akcióterv szükséges feltétel az energiahatékonysági célok tényleges megvalósítása érdekében. A tervnek magában kell foglalnia az energiafelhasználási célokat, amelynek alapját három fajta energiafogyasztási összegzés adja.</w:t>
      </w:r>
    </w:p>
    <w:p w14:paraId="31A862D0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1. Szisztematikus energia fogyasztás: ez azon fajta energiafogyasztás, amit a különböző berendezések/készülékek igényelnek. Ez az energia az, amely az iskola alapvető működéséhez kerül felhasználásra. A Senior Energiaőröknek a technikai intézkedések kialakításakor figyelembe kell venniük a megújuló energia forrásokat, amelyek helyileg elérhetőek. A FŰTÉS ÉS HŰTÉS tipikus példája a szisztematikus energia fogyasztásnak, amelyek a legnagyobb és legköltségesebb energiafogyasztást eredményezik. </w:t>
      </w:r>
    </w:p>
    <w:p w14:paraId="23E3A3E6" w14:textId="77777777" w:rsidR="00E9741B" w:rsidRP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2. Non-szisztematikus energia fogyasztás: ez az az energia, amelyet az iskola alkalmazottak/dolgozók/Staff használ fel. A fogyasztás elpazarolt energiát hoz létre, abban az esetben, ha az alkalmazottak nem rendelkeznek energiahatékonysági szemlélettel: például nem kapcsolják ki a számítógépet, ha az nincsen használatban. Junior energiaőröknek pedig olyan tevékenységeket kellene megtenniük/fejleszteniük a Junior akció tervükben, amely az elpazarolt energiát csökkenthetik egy egyszerű életmód sablon használatával.</w:t>
      </w:r>
    </w:p>
    <w:p w14:paraId="6F137C54" w14:textId="0E47732C" w:rsidR="00E9741B" w:rsidRDefault="00E9741B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 xml:space="preserve">3. Un-szisztematikus energia fogyasztás: ez a fajta energiafelhasználás az előbbi két típus fogyasztásától függ. A Senior Energiaőrök által javasolt energia-takarékos </w:t>
      </w:r>
      <w:r w:rsidRPr="00E9741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fejlesztések megvalósításával és a Junior Energiaőrök mindennapi tevékenységébe beépített energia-megtakarítási szemlélet realizálásával. </w:t>
      </w:r>
    </w:p>
    <w:p w14:paraId="661A2A96" w14:textId="59745912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Iskolai energiafogyasztás</w:t>
      </w:r>
    </w:p>
    <w:p w14:paraId="5F89ED71" w14:textId="0C8B2399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Szisztematikus energia fogyasztás/Un-szisztematikus energia fogyasztás/ Non-szisztematikus energia fogyasztás</w:t>
      </w:r>
    </w:p>
    <w:p w14:paraId="50E14EEA" w14:textId="5DAA89BF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hatékonyság</w:t>
      </w:r>
    </w:p>
    <w:p w14:paraId="72735454" w14:textId="1883F748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Életviteli tervek</w:t>
      </w:r>
    </w:p>
    <w:p w14:paraId="19B247B2" w14:textId="0FF83BD5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Okos Iskola energia terv</w:t>
      </w:r>
    </w:p>
    <w:p w14:paraId="411C2622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C8BE5D4" w14:textId="77777777" w:rsidR="00F06A1D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72B2658" w14:textId="77777777" w:rsidR="00F06A1D" w:rsidRPr="00E9741B" w:rsidRDefault="00F06A1D" w:rsidP="00E9741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616549A8" w14:textId="49ED5E20" w:rsidR="000627BE" w:rsidRDefault="000627BE" w:rsidP="00F46F4B">
      <w:pPr>
        <w:pStyle w:val="CE-Headline3"/>
        <w:numPr>
          <w:ilvl w:val="0"/>
          <w:numId w:val="0"/>
        </w:numPr>
        <w:ind w:left="964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0627BE">
        <w:rPr>
          <w:rFonts w:asciiTheme="minorHAnsi" w:hAnsiTheme="minorHAnsi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7AB30A85" wp14:editId="15C44DC9">
            <wp:extent cx="5214796" cy="2277562"/>
            <wp:effectExtent l="0" t="0" r="0" b="889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88" cy="22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1D2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5. lépés:</w:t>
      </w:r>
    </w:p>
    <w:p w14:paraId="1707BC88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akció terv végrehajtása</w:t>
      </w:r>
    </w:p>
    <w:p w14:paraId="1ED867B5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Egy hatékony, központosított rendszer fenntartásához a következők szükségesek: - rendszeres frissítések végrehajtása (adatbázisok aktualizálása),</w:t>
      </w:r>
    </w:p>
    <w:p w14:paraId="6F0F3B01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időszakos felülvizsgálatok (visszacsatolás),</w:t>
      </w:r>
    </w:p>
    <w:p w14:paraId="365794AB" w14:textId="77777777" w:rsidR="00563B4B" w:rsidRPr="00563B4B" w:rsidRDefault="00563B4B" w:rsidP="00563B4B">
      <w:pPr>
        <w:pStyle w:val="CE-Headline3"/>
        <w:numPr>
          <w:ilvl w:val="0"/>
          <w:numId w:val="0"/>
        </w:numPr>
        <w:tabs>
          <w:tab w:val="left" w:pos="9356"/>
        </w:tabs>
        <w:ind w:left="993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563B4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 szükséges korrigáló tevékenységek végrehajtása</w:t>
      </w:r>
    </w:p>
    <w:p w14:paraId="18654FFE" w14:textId="77777777" w:rsidR="00482FD0" w:rsidRDefault="00482FD0" w:rsidP="00482FD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CEA8661" w14:textId="77777777" w:rsidR="00CD5461" w:rsidRDefault="00CD5461">
      <w:pPr>
        <w:spacing w:before="0" w:line="240" w:lineRule="auto"/>
        <w:ind w:left="0" w:right="0"/>
        <w:jc w:val="left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36"/>
          <w:szCs w:val="32"/>
          <w:lang w:val="en-GB" w:eastAsia="de-AT"/>
        </w:rPr>
      </w:pPr>
      <w:r>
        <w:br w:type="page"/>
      </w:r>
    </w:p>
    <w:p w14:paraId="4C05F9D5" w14:textId="06D10513" w:rsidR="00AB4EC9" w:rsidRDefault="00563B4B" w:rsidP="00AB4EC9">
      <w:pPr>
        <w:pStyle w:val="CE-Headline1"/>
      </w:pPr>
      <w:r>
        <w:lastRenderedPageBreak/>
        <w:t>Legfontosabb fogyasztók</w:t>
      </w:r>
    </w:p>
    <w:p w14:paraId="56F2E010" w14:textId="37B7C6A1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Senior energiaőrök feladata, hogy minden egyes intézményben kitöltsenek egy táblázatot, amely három különböző részb</w:t>
      </w:r>
      <w:r w:rsidR="00BF4A14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ől ál</w:t>
      </w:r>
      <w:bookmarkStart w:id="0" w:name="_GoBack"/>
      <w:bookmarkEnd w:id="0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:</w:t>
      </w:r>
    </w:p>
    <w:p w14:paraId="3E8A9B9B" w14:textId="66B4CE24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Végleges energia felhaszálás: Senior Energiaőröknek jelentést kell készíteni a végső energia felhaszálás adatairól különböző szektorokra és energiahordozókra lebontva</w:t>
      </w:r>
    </w:p>
    <w:p w14:paraId="66806252" w14:textId="27586AD3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Energia ellátás: ebben a részben a Senior Energiaőröknek jelentést kell készíteni különböző adatokról zöld elektromosság tekintetében, valamint </w:t>
      </w:r>
      <w:proofErr w:type="gramStart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 megújuló</w:t>
      </w:r>
      <w:proofErr w:type="gramEnd"/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energia termelésről az iskolákban </w:t>
      </w:r>
    </w:p>
    <w:p w14:paraId="6648DBE6" w14:textId="673D4709" w:rsidR="008E18D1" w:rsidRPr="008E18D1" w:rsidRDefault="008E18D1" w:rsidP="00360775">
      <w:pPr>
        <w:pStyle w:val="CE-Headline3"/>
        <w:numPr>
          <w:ilvl w:val="0"/>
          <w:numId w:val="38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CO2 kibocsátás- jelentés a co2 kibocsátás kalkulációjáról szektoronként</w:t>
      </w:r>
    </w:p>
    <w:p w14:paraId="1428E6EA" w14:textId="734F6136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 faktorok: együttes tényező a végső ener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gia fogyasztás meghatározásában.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2B2BD925" w14:textId="6AD60266" w:rsidR="00D934C0" w:rsidRDefault="00D658B8" w:rsidP="00AB4E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noProof/>
          <w:color w:val="4D4D4E" w:themeColor="text2"/>
          <w:sz w:val="22"/>
          <w:szCs w:val="22"/>
          <w:lang w:val="hu-HU" w:eastAsia="hu-HU"/>
        </w:rPr>
        <w:drawing>
          <wp:inline distT="0" distB="0" distL="0" distR="0" wp14:anchorId="39F98054" wp14:editId="28BFBCA5">
            <wp:extent cx="4333483" cy="2724475"/>
            <wp:effectExtent l="0" t="0" r="0" b="0"/>
            <wp:docPr id="4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83" cy="27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06658" w14:textId="77777777" w:rsidR="00552608" w:rsidRDefault="00552608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25B8E8A5" w14:textId="77777777" w:rsidR="008E18D1" w:rsidRPr="008E18D1" w:rsidRDefault="008E18D1" w:rsidP="008E18D1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Kibocsátási faktorok: együttes tényező a kibocsátás számszerűsítésében egy egységnyi tevékenység alapján. A CO2 kibocsátás kiszámítása minden egyes energia hordozó vonatkozásában a végső energiafogyasztás sokszorosításával történik az ennek megfelelő kibocsátási faktorok alapján. Az ún. IPCC megközelítés alapján a mellékelt táblázatban az </w:t>
      </w:r>
      <w:r w:rsidRPr="008E18D1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>üzemenyanyag felhasználást láthatjuk a szén tartalom alapján (Táblázat 1), valamint a megújuló energiaforrások mértéket (Táblázat 2).</w:t>
      </w:r>
    </w:p>
    <w:p w14:paraId="2D559D6C" w14:textId="77777777" w:rsidR="0010049B" w:rsidRDefault="0010049B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47DEC479" w14:textId="78CFB7C4" w:rsidR="0010049B" w:rsidRDefault="00DF64EF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  <w:r w:rsidR="0010049B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1.</w:t>
      </w:r>
      <w:r w:rsidR="0010049B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F06A1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Fosszilis tüzelőanyagok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égetésére vonatkozó kibocsátási értékek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F44794" w:rsidRPr="0010049B" w14:paraId="7CABA2F7" w14:textId="77777777" w:rsidTr="0010049B">
        <w:trPr>
          <w:jc w:val="center"/>
        </w:trPr>
        <w:tc>
          <w:tcPr>
            <w:tcW w:w="3293" w:type="dxa"/>
            <w:vAlign w:val="center"/>
          </w:tcPr>
          <w:p w14:paraId="02E9E45D" w14:textId="5358B685" w:rsidR="002541A2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61EA82DF" w14:textId="097669BE" w:rsidR="002541A2" w:rsidRPr="0010049B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44794" w14:paraId="7A71E3E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F97DB89" w14:textId="3298BB97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Földgáz</w:t>
            </w:r>
          </w:p>
        </w:tc>
        <w:tc>
          <w:tcPr>
            <w:tcW w:w="1590" w:type="dxa"/>
            <w:vAlign w:val="center"/>
          </w:tcPr>
          <w:p w14:paraId="5FCDEFB5" w14:textId="478D3C7D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</w:tr>
      <w:tr w:rsidR="00F44794" w14:paraId="12461AC6" w14:textId="77777777" w:rsidTr="0010049B">
        <w:trPr>
          <w:jc w:val="center"/>
        </w:trPr>
        <w:tc>
          <w:tcPr>
            <w:tcW w:w="3293" w:type="dxa"/>
            <w:vAlign w:val="center"/>
          </w:tcPr>
          <w:p w14:paraId="7B3C6C4F" w14:textId="64277B98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Folyékony gáz</w:t>
            </w:r>
          </w:p>
        </w:tc>
        <w:tc>
          <w:tcPr>
            <w:tcW w:w="1590" w:type="dxa"/>
            <w:vAlign w:val="center"/>
          </w:tcPr>
          <w:p w14:paraId="5813FFB8" w14:textId="5E232981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0.231</w:t>
            </w:r>
          </w:p>
        </w:tc>
      </w:tr>
      <w:tr w:rsidR="00F44794" w14:paraId="7727A006" w14:textId="77777777" w:rsidTr="0010049B">
        <w:trPr>
          <w:jc w:val="center"/>
        </w:trPr>
        <w:tc>
          <w:tcPr>
            <w:tcW w:w="3293" w:type="dxa"/>
            <w:vAlign w:val="center"/>
          </w:tcPr>
          <w:p w14:paraId="267DEB1C" w14:textId="0BE72A5E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Kőolaj</w:t>
            </w:r>
          </w:p>
        </w:tc>
        <w:tc>
          <w:tcPr>
            <w:tcW w:w="1590" w:type="dxa"/>
            <w:vAlign w:val="center"/>
          </w:tcPr>
          <w:p w14:paraId="47B14818" w14:textId="325054C8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0.267</w:t>
            </w:r>
          </w:p>
        </w:tc>
      </w:tr>
      <w:tr w:rsidR="00F44794" w14:paraId="2355B711" w14:textId="77777777" w:rsidTr="0010049B">
        <w:trPr>
          <w:jc w:val="center"/>
        </w:trPr>
        <w:tc>
          <w:tcPr>
            <w:tcW w:w="3293" w:type="dxa"/>
            <w:vAlign w:val="center"/>
          </w:tcPr>
          <w:p w14:paraId="4633082E" w14:textId="49220C14" w:rsidR="002541A2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Lignit</w:t>
            </w:r>
          </w:p>
        </w:tc>
        <w:tc>
          <w:tcPr>
            <w:tcW w:w="1590" w:type="dxa"/>
            <w:vAlign w:val="center"/>
          </w:tcPr>
          <w:p w14:paraId="2ECDAC3F" w14:textId="4B97A9DB" w:rsidR="002541A2" w:rsidRDefault="00F44794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0.364</w:t>
            </w:r>
          </w:p>
        </w:tc>
      </w:tr>
    </w:tbl>
    <w:p w14:paraId="735857ED" w14:textId="1C31EF5D" w:rsidR="006B4B64" w:rsidRDefault="005A257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 </w:t>
      </w:r>
    </w:p>
    <w:p w14:paraId="1F320D9F" w14:textId="77777777" w:rsidR="006B4B64" w:rsidRDefault="006B4B64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2C89022" w14:textId="77777777" w:rsidR="00DF64EF" w:rsidRDefault="006700AD" w:rsidP="0010049B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ab/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Táblázat</w:t>
      </w:r>
    </w:p>
    <w:p w14:paraId="21A9F3A6" w14:textId="308C55E9" w:rsidR="0010049B" w:rsidRDefault="0010049B" w:rsidP="00DF64EF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2</w:t>
      </w:r>
      <w:r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 w:rsidRP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helyi villamosenergia- vagy hőtermelésre vonatkozó kibocsátási tényezők megújuló energiaforrások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293"/>
        <w:gridCol w:w="1590"/>
      </w:tblGrid>
      <w:tr w:rsidR="0010049B" w:rsidRPr="0010049B" w14:paraId="50DDFCF8" w14:textId="77777777" w:rsidTr="0010049B">
        <w:trPr>
          <w:jc w:val="center"/>
        </w:trPr>
        <w:tc>
          <w:tcPr>
            <w:tcW w:w="3293" w:type="dxa"/>
            <w:vAlign w:val="center"/>
          </w:tcPr>
          <w:p w14:paraId="0FF4F994" w14:textId="4953CE82" w:rsidR="0010049B" w:rsidRP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Energia hordozó</w:t>
            </w:r>
          </w:p>
        </w:tc>
        <w:tc>
          <w:tcPr>
            <w:tcW w:w="1590" w:type="dxa"/>
            <w:vAlign w:val="center"/>
          </w:tcPr>
          <w:p w14:paraId="4417672D" w14:textId="77777777" w:rsidR="0010049B" w:rsidRP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tCO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 w:rsidRPr="0010049B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10049B" w14:paraId="2BD2CADC" w14:textId="77777777" w:rsidTr="0010049B">
        <w:trPr>
          <w:jc w:val="center"/>
        </w:trPr>
        <w:tc>
          <w:tcPr>
            <w:tcW w:w="3293" w:type="dxa"/>
            <w:vAlign w:val="center"/>
          </w:tcPr>
          <w:p w14:paraId="6F3E84D7" w14:textId="420676CA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Szél</w:t>
            </w:r>
          </w:p>
        </w:tc>
        <w:tc>
          <w:tcPr>
            <w:tcW w:w="1590" w:type="dxa"/>
            <w:vAlign w:val="center"/>
          </w:tcPr>
          <w:p w14:paraId="4C7B28A3" w14:textId="079D0C38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7AE6AB84" w14:textId="77777777" w:rsidTr="0010049B">
        <w:trPr>
          <w:jc w:val="center"/>
        </w:trPr>
        <w:tc>
          <w:tcPr>
            <w:tcW w:w="3293" w:type="dxa"/>
            <w:vAlign w:val="center"/>
          </w:tcPr>
          <w:p w14:paraId="50BD2500" w14:textId="5D932225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Vízenergia</w:t>
            </w:r>
          </w:p>
        </w:tc>
        <w:tc>
          <w:tcPr>
            <w:tcW w:w="1590" w:type="dxa"/>
            <w:vAlign w:val="center"/>
          </w:tcPr>
          <w:p w14:paraId="03414AFE" w14:textId="0DAEAD6F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0CD31057" w14:textId="77777777" w:rsidTr="0010049B">
        <w:trPr>
          <w:jc w:val="center"/>
        </w:trPr>
        <w:tc>
          <w:tcPr>
            <w:tcW w:w="3293" w:type="dxa"/>
            <w:vAlign w:val="center"/>
          </w:tcPr>
          <w:p w14:paraId="7E4EDE76" w14:textId="58936F04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Villamos energia</w:t>
            </w:r>
          </w:p>
        </w:tc>
        <w:tc>
          <w:tcPr>
            <w:tcW w:w="1590" w:type="dxa"/>
            <w:vAlign w:val="center"/>
          </w:tcPr>
          <w:p w14:paraId="32B96136" w14:textId="17EF9AEA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10049B" w14:paraId="2B319A60" w14:textId="77777777" w:rsidTr="0010049B">
        <w:trPr>
          <w:jc w:val="center"/>
        </w:trPr>
        <w:tc>
          <w:tcPr>
            <w:tcW w:w="3293" w:type="dxa"/>
            <w:vAlign w:val="center"/>
          </w:tcPr>
          <w:p w14:paraId="1826842B" w14:textId="1FF8E1AC" w:rsidR="0010049B" w:rsidRDefault="0010049B" w:rsidP="00DF64EF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B</w:t>
            </w:r>
            <w:r w:rsidR="00DF64EF"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iogáz</w:t>
            </w:r>
          </w:p>
        </w:tc>
        <w:tc>
          <w:tcPr>
            <w:tcW w:w="1590" w:type="dxa"/>
            <w:vAlign w:val="center"/>
          </w:tcPr>
          <w:p w14:paraId="18A91FB1" w14:textId="0050B5FB" w:rsidR="0010049B" w:rsidRDefault="0010049B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0.197</w:t>
            </w:r>
          </w:p>
        </w:tc>
      </w:tr>
      <w:tr w:rsidR="0010049B" w14:paraId="1A5E504D" w14:textId="77777777" w:rsidTr="0010049B">
        <w:trPr>
          <w:jc w:val="center"/>
        </w:trPr>
        <w:tc>
          <w:tcPr>
            <w:tcW w:w="3293" w:type="dxa"/>
            <w:vAlign w:val="center"/>
          </w:tcPr>
          <w:p w14:paraId="7174F823" w14:textId="7767FBBE" w:rsidR="0010049B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Fa</w:t>
            </w:r>
          </w:p>
        </w:tc>
        <w:tc>
          <w:tcPr>
            <w:tcW w:w="1590" w:type="dxa"/>
            <w:vAlign w:val="center"/>
          </w:tcPr>
          <w:p w14:paraId="2F603F04" w14:textId="201603ED" w:rsidR="0010049B" w:rsidRDefault="006700AD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0,007</w:t>
            </w:r>
          </w:p>
        </w:tc>
      </w:tr>
      <w:tr w:rsidR="00A17DF3" w14:paraId="2FB41D81" w14:textId="77777777" w:rsidTr="0010049B">
        <w:trPr>
          <w:jc w:val="center"/>
        </w:trPr>
        <w:tc>
          <w:tcPr>
            <w:tcW w:w="3293" w:type="dxa"/>
            <w:vAlign w:val="center"/>
          </w:tcPr>
          <w:p w14:paraId="2E4B9918" w14:textId="0EA4EC4A" w:rsidR="00A17DF3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Geotermikus</w:t>
            </w:r>
          </w:p>
        </w:tc>
        <w:tc>
          <w:tcPr>
            <w:tcW w:w="1590" w:type="dxa"/>
            <w:vAlign w:val="center"/>
          </w:tcPr>
          <w:p w14:paraId="253CFC9F" w14:textId="5048D00D" w:rsidR="00A17DF3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  <w:tr w:rsidR="009C6ED6" w14:paraId="6B775E97" w14:textId="77777777" w:rsidTr="0010049B">
        <w:trPr>
          <w:jc w:val="center"/>
        </w:trPr>
        <w:tc>
          <w:tcPr>
            <w:tcW w:w="3293" w:type="dxa"/>
            <w:vAlign w:val="center"/>
          </w:tcPr>
          <w:p w14:paraId="64891EDF" w14:textId="6715E553" w:rsidR="009C6ED6" w:rsidRDefault="00DF64EF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Napenergia</w:t>
            </w:r>
          </w:p>
        </w:tc>
        <w:tc>
          <w:tcPr>
            <w:tcW w:w="1590" w:type="dxa"/>
            <w:vAlign w:val="center"/>
          </w:tcPr>
          <w:p w14:paraId="7B725016" w14:textId="61BAF694" w:rsidR="009C6ED6" w:rsidRDefault="009C6ED6" w:rsidP="0010049B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</w:t>
            </w:r>
          </w:p>
        </w:tc>
      </w:tr>
    </w:tbl>
    <w:p w14:paraId="614FDDF4" w14:textId="424F7E1D" w:rsidR="003E2501" w:rsidRDefault="003E250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59B7FA47" w14:textId="4BBDEAA3" w:rsidR="006700AD" w:rsidRDefault="003E2501" w:rsidP="006700AD">
      <w:pPr>
        <w:pStyle w:val="CE-Headline3"/>
        <w:numPr>
          <w:ilvl w:val="0"/>
          <w:numId w:val="0"/>
        </w:numPr>
        <w:jc w:val="center"/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3E2501">
        <w:t xml:space="preserve"> 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T</w:t>
      </w:r>
      <w:r w:rsidR="00DF64EF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áblázat</w:t>
      </w:r>
      <w:r w:rsidR="006700AD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 xml:space="preserve"> 3</w:t>
      </w:r>
      <w:r w:rsidR="006700AD" w:rsidRPr="0010049B">
        <w:rPr>
          <w:rFonts w:asciiTheme="minorHAnsi" w:hAnsiTheme="minorHAnsi"/>
          <w:bCs w:val="0"/>
          <w:iCs w:val="0"/>
          <w:color w:val="4D4D4E" w:themeColor="text2"/>
          <w:sz w:val="22"/>
          <w:szCs w:val="22"/>
          <w:lang w:eastAsia="it-IT"/>
        </w:rPr>
        <w:t>.</w:t>
      </w:r>
      <w:r w:rsidR="006700AD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 w:rsidR="00DF64E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projektben részvető országok villamos energia felhasználása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744"/>
        <w:gridCol w:w="1099"/>
        <w:gridCol w:w="1099"/>
        <w:gridCol w:w="1099"/>
        <w:gridCol w:w="1099"/>
        <w:gridCol w:w="1099"/>
        <w:gridCol w:w="1099"/>
      </w:tblGrid>
      <w:tr w:rsidR="00F25C47" w:rsidRPr="0010049B" w14:paraId="775AD222" w14:textId="77777777" w:rsidTr="00C71EB9">
        <w:trPr>
          <w:jc w:val="center"/>
        </w:trPr>
        <w:tc>
          <w:tcPr>
            <w:tcW w:w="1744" w:type="dxa"/>
            <w:vAlign w:val="center"/>
          </w:tcPr>
          <w:p w14:paraId="72B940F1" w14:textId="77777777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</w:p>
        </w:tc>
        <w:tc>
          <w:tcPr>
            <w:tcW w:w="0" w:type="auto"/>
            <w:gridSpan w:val="6"/>
            <w:vAlign w:val="center"/>
          </w:tcPr>
          <w:p w14:paraId="0BB9F0E2" w14:textId="034BE9A7" w:rsidR="00F25C47" w:rsidRPr="0010049B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IPCC tCO</w:t>
            </w:r>
            <w:r w:rsidRPr="00AD1594"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vertAlign w:val="subscript"/>
                <w:lang w:eastAsia="it-IT"/>
              </w:rPr>
              <w:t>2</w:t>
            </w: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/MWh</w:t>
            </w:r>
          </w:p>
        </w:tc>
      </w:tr>
      <w:tr w:rsidR="00F25C47" w:rsidRPr="0010049B" w14:paraId="252A8EBE" w14:textId="2EE08356" w:rsidTr="00C71EB9">
        <w:trPr>
          <w:jc w:val="center"/>
        </w:trPr>
        <w:tc>
          <w:tcPr>
            <w:tcW w:w="1744" w:type="dxa"/>
            <w:vAlign w:val="center"/>
          </w:tcPr>
          <w:p w14:paraId="0209672A" w14:textId="326D2D84" w:rsidR="00F25C47" w:rsidRPr="0010049B" w:rsidRDefault="00DF64EF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Ország</w:t>
            </w:r>
          </w:p>
        </w:tc>
        <w:tc>
          <w:tcPr>
            <w:tcW w:w="0" w:type="auto"/>
            <w:vAlign w:val="center"/>
          </w:tcPr>
          <w:p w14:paraId="3DC762EA" w14:textId="079EAC1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2005</w:t>
            </w:r>
          </w:p>
        </w:tc>
        <w:tc>
          <w:tcPr>
            <w:tcW w:w="0" w:type="auto"/>
          </w:tcPr>
          <w:p w14:paraId="20BBAA13" w14:textId="6D3C959E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2006</w:t>
            </w:r>
          </w:p>
        </w:tc>
        <w:tc>
          <w:tcPr>
            <w:tcW w:w="0" w:type="auto"/>
          </w:tcPr>
          <w:p w14:paraId="18A1D55B" w14:textId="4844AF21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2007</w:t>
            </w:r>
          </w:p>
        </w:tc>
        <w:tc>
          <w:tcPr>
            <w:tcW w:w="0" w:type="auto"/>
          </w:tcPr>
          <w:p w14:paraId="77D50FA7" w14:textId="0DFF7203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2008</w:t>
            </w:r>
          </w:p>
        </w:tc>
        <w:tc>
          <w:tcPr>
            <w:tcW w:w="0" w:type="auto"/>
          </w:tcPr>
          <w:p w14:paraId="0730766D" w14:textId="1BC59B95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2009</w:t>
            </w:r>
          </w:p>
        </w:tc>
        <w:tc>
          <w:tcPr>
            <w:tcW w:w="0" w:type="auto"/>
          </w:tcPr>
          <w:p w14:paraId="761B526E" w14:textId="06EE6957" w:rsidR="00F25C47" w:rsidRPr="0010049B" w:rsidRDefault="00AD1594" w:rsidP="00AD1594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2010</w:t>
            </w:r>
          </w:p>
        </w:tc>
      </w:tr>
      <w:tr w:rsidR="00F25C47" w14:paraId="6470B309" w14:textId="11363E26" w:rsidTr="00C71EB9">
        <w:trPr>
          <w:jc w:val="center"/>
        </w:trPr>
        <w:tc>
          <w:tcPr>
            <w:tcW w:w="1744" w:type="dxa"/>
            <w:vAlign w:val="center"/>
          </w:tcPr>
          <w:p w14:paraId="6CB2D06F" w14:textId="6364A3F8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Austria</w:t>
            </w:r>
          </w:p>
        </w:tc>
        <w:tc>
          <w:tcPr>
            <w:tcW w:w="0" w:type="auto"/>
            <w:vAlign w:val="center"/>
          </w:tcPr>
          <w:p w14:paraId="22F3221F" w14:textId="047929A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0.226</w:t>
            </w:r>
          </w:p>
        </w:tc>
        <w:tc>
          <w:tcPr>
            <w:tcW w:w="0" w:type="auto"/>
          </w:tcPr>
          <w:p w14:paraId="5851C3A5" w14:textId="3740CEA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0.212</w:t>
            </w:r>
          </w:p>
        </w:tc>
        <w:tc>
          <w:tcPr>
            <w:tcW w:w="0" w:type="auto"/>
          </w:tcPr>
          <w:p w14:paraId="1CB3074F" w14:textId="4C45B43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0.202</w:t>
            </w:r>
          </w:p>
        </w:tc>
        <w:tc>
          <w:tcPr>
            <w:tcW w:w="0" w:type="auto"/>
          </w:tcPr>
          <w:p w14:paraId="3121479E" w14:textId="291F750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0.206</w:t>
            </w:r>
          </w:p>
        </w:tc>
        <w:tc>
          <w:tcPr>
            <w:tcW w:w="0" w:type="auto"/>
          </w:tcPr>
          <w:p w14:paraId="38B265DF" w14:textId="36D864B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0.200</w:t>
            </w:r>
          </w:p>
        </w:tc>
        <w:tc>
          <w:tcPr>
            <w:tcW w:w="0" w:type="auto"/>
          </w:tcPr>
          <w:p w14:paraId="68FAF8C4" w14:textId="269D2AB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0.204</w:t>
            </w:r>
          </w:p>
        </w:tc>
      </w:tr>
      <w:tr w:rsidR="00F25C47" w14:paraId="12FCA21B" w14:textId="7F26638C" w:rsidTr="00C71EB9">
        <w:trPr>
          <w:jc w:val="center"/>
        </w:trPr>
        <w:tc>
          <w:tcPr>
            <w:tcW w:w="1744" w:type="dxa"/>
            <w:vAlign w:val="center"/>
          </w:tcPr>
          <w:p w14:paraId="52914DD0" w14:textId="0A3C8C81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Germany</w:t>
            </w:r>
          </w:p>
        </w:tc>
        <w:tc>
          <w:tcPr>
            <w:tcW w:w="0" w:type="auto"/>
            <w:vAlign w:val="center"/>
          </w:tcPr>
          <w:p w14:paraId="2B6313D5" w14:textId="767C343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0.619</w:t>
            </w:r>
          </w:p>
        </w:tc>
        <w:tc>
          <w:tcPr>
            <w:tcW w:w="0" w:type="auto"/>
          </w:tcPr>
          <w:p w14:paraId="400B3277" w14:textId="15ED549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0.621</w:t>
            </w:r>
          </w:p>
        </w:tc>
        <w:tc>
          <w:tcPr>
            <w:tcW w:w="0" w:type="auto"/>
          </w:tcPr>
          <w:p w14:paraId="0812300C" w14:textId="4CD205E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0.645</w:t>
            </w:r>
          </w:p>
        </w:tc>
        <w:tc>
          <w:tcPr>
            <w:tcW w:w="0" w:type="auto"/>
          </w:tcPr>
          <w:p w14:paraId="002A68C2" w14:textId="303A71B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0.626</w:t>
            </w:r>
          </w:p>
        </w:tc>
        <w:tc>
          <w:tcPr>
            <w:tcW w:w="0" w:type="auto"/>
          </w:tcPr>
          <w:p w14:paraId="69F91D6C" w14:textId="4D28ABA1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0.609</w:t>
            </w:r>
          </w:p>
        </w:tc>
        <w:tc>
          <w:tcPr>
            <w:tcW w:w="0" w:type="auto"/>
          </w:tcPr>
          <w:p w14:paraId="7EC5E4B9" w14:textId="2C4D23E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0.616</w:t>
            </w:r>
          </w:p>
        </w:tc>
      </w:tr>
      <w:tr w:rsidR="00F25C47" w14:paraId="70920D52" w14:textId="08E47895" w:rsidTr="00C71EB9">
        <w:trPr>
          <w:jc w:val="center"/>
        </w:trPr>
        <w:tc>
          <w:tcPr>
            <w:tcW w:w="1744" w:type="dxa"/>
            <w:vAlign w:val="center"/>
          </w:tcPr>
          <w:p w14:paraId="00E3A37B" w14:textId="65A7E83C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Hungary</w:t>
            </w:r>
          </w:p>
        </w:tc>
        <w:tc>
          <w:tcPr>
            <w:tcW w:w="0" w:type="auto"/>
            <w:vAlign w:val="center"/>
          </w:tcPr>
          <w:p w14:paraId="3803459B" w14:textId="2666CAF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0.563</w:t>
            </w:r>
          </w:p>
        </w:tc>
        <w:tc>
          <w:tcPr>
            <w:tcW w:w="0" w:type="auto"/>
          </w:tcPr>
          <w:p w14:paraId="5B093A0F" w14:textId="5084C66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0.551</w:t>
            </w:r>
          </w:p>
        </w:tc>
        <w:tc>
          <w:tcPr>
            <w:tcW w:w="0" w:type="auto"/>
          </w:tcPr>
          <w:p w14:paraId="27AFB130" w14:textId="10BC86D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0.606</w:t>
            </w:r>
          </w:p>
        </w:tc>
        <w:tc>
          <w:tcPr>
            <w:tcW w:w="0" w:type="auto"/>
          </w:tcPr>
          <w:p w14:paraId="36FCE0CE" w14:textId="2B8D674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0.593</w:t>
            </w:r>
          </w:p>
        </w:tc>
        <w:tc>
          <w:tcPr>
            <w:tcW w:w="0" w:type="auto"/>
          </w:tcPr>
          <w:p w14:paraId="0717E763" w14:textId="6AC0F193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0.516</w:t>
            </w:r>
          </w:p>
        </w:tc>
        <w:tc>
          <w:tcPr>
            <w:tcW w:w="0" w:type="auto"/>
          </w:tcPr>
          <w:p w14:paraId="3FF2AAD8" w14:textId="070097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</w:tr>
      <w:tr w:rsidR="00F25C47" w14:paraId="6BAC2E01" w14:textId="5B90FB95" w:rsidTr="00C71EB9">
        <w:trPr>
          <w:jc w:val="center"/>
        </w:trPr>
        <w:tc>
          <w:tcPr>
            <w:tcW w:w="1744" w:type="dxa"/>
            <w:vAlign w:val="center"/>
          </w:tcPr>
          <w:p w14:paraId="2E15E911" w14:textId="1340322B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Italy</w:t>
            </w:r>
          </w:p>
        </w:tc>
        <w:tc>
          <w:tcPr>
            <w:tcW w:w="0" w:type="auto"/>
            <w:vAlign w:val="center"/>
          </w:tcPr>
          <w:p w14:paraId="199B08C5" w14:textId="3CB66B7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0.491</w:t>
            </w:r>
          </w:p>
        </w:tc>
        <w:tc>
          <w:tcPr>
            <w:tcW w:w="0" w:type="auto"/>
          </w:tcPr>
          <w:p w14:paraId="3EECF573" w14:textId="3D4523BF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0.494</w:t>
            </w:r>
          </w:p>
        </w:tc>
        <w:tc>
          <w:tcPr>
            <w:tcW w:w="0" w:type="auto"/>
          </w:tcPr>
          <w:p w14:paraId="542B40CE" w14:textId="207931BA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0.493</w:t>
            </w:r>
          </w:p>
        </w:tc>
        <w:tc>
          <w:tcPr>
            <w:tcW w:w="0" w:type="auto"/>
          </w:tcPr>
          <w:p w14:paraId="717EA1F8" w14:textId="64757027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0.484</w:t>
            </w:r>
          </w:p>
        </w:tc>
        <w:tc>
          <w:tcPr>
            <w:tcW w:w="0" w:type="auto"/>
          </w:tcPr>
          <w:p w14:paraId="1AF1E2A8" w14:textId="085C823B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0.453</w:t>
            </w:r>
          </w:p>
        </w:tc>
        <w:tc>
          <w:tcPr>
            <w:tcW w:w="0" w:type="auto"/>
          </w:tcPr>
          <w:p w14:paraId="6410582C" w14:textId="5FFCC0C9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0.467</w:t>
            </w:r>
          </w:p>
        </w:tc>
      </w:tr>
      <w:tr w:rsidR="00F25C47" w14:paraId="65008BC3" w14:textId="6213700A" w:rsidTr="00C71EB9">
        <w:trPr>
          <w:jc w:val="center"/>
        </w:trPr>
        <w:tc>
          <w:tcPr>
            <w:tcW w:w="1744" w:type="dxa"/>
            <w:vAlign w:val="center"/>
          </w:tcPr>
          <w:p w14:paraId="476DBE4B" w14:textId="1AD9AC7A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Poland</w:t>
            </w:r>
          </w:p>
        </w:tc>
        <w:tc>
          <w:tcPr>
            <w:tcW w:w="0" w:type="auto"/>
            <w:vAlign w:val="center"/>
          </w:tcPr>
          <w:p w14:paraId="582A2CAB" w14:textId="7E7CD76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1.262</w:t>
            </w:r>
          </w:p>
        </w:tc>
        <w:tc>
          <w:tcPr>
            <w:tcW w:w="0" w:type="auto"/>
          </w:tcPr>
          <w:p w14:paraId="0FD2C070" w14:textId="16616CD5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1.243</w:t>
            </w:r>
          </w:p>
        </w:tc>
        <w:tc>
          <w:tcPr>
            <w:tcW w:w="0" w:type="auto"/>
          </w:tcPr>
          <w:p w14:paraId="3F340C7D" w14:textId="3298E126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1.188</w:t>
            </w:r>
          </w:p>
        </w:tc>
        <w:tc>
          <w:tcPr>
            <w:tcW w:w="0" w:type="auto"/>
          </w:tcPr>
          <w:p w14:paraId="274F9AED" w14:textId="2E024A5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1.123</w:t>
            </w:r>
          </w:p>
        </w:tc>
        <w:tc>
          <w:tcPr>
            <w:tcW w:w="0" w:type="auto"/>
          </w:tcPr>
          <w:p w14:paraId="7273CD0C" w14:textId="28EBD0A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1.141</w:t>
            </w:r>
          </w:p>
        </w:tc>
        <w:tc>
          <w:tcPr>
            <w:tcW w:w="0" w:type="auto"/>
          </w:tcPr>
          <w:p w14:paraId="1EBE2A98" w14:textId="79AFEAE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1.165</w:t>
            </w:r>
          </w:p>
        </w:tc>
      </w:tr>
      <w:tr w:rsidR="00F25C47" w14:paraId="7F1C2D7C" w14:textId="0074BF79" w:rsidTr="00C71EB9">
        <w:trPr>
          <w:jc w:val="center"/>
        </w:trPr>
        <w:tc>
          <w:tcPr>
            <w:tcW w:w="1744" w:type="dxa"/>
            <w:vAlign w:val="center"/>
          </w:tcPr>
          <w:p w14:paraId="12C05F88" w14:textId="7709F7B0" w:rsidR="00F25C47" w:rsidRDefault="00F25C47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Slovenia</w:t>
            </w:r>
          </w:p>
        </w:tc>
        <w:tc>
          <w:tcPr>
            <w:tcW w:w="0" w:type="auto"/>
            <w:vAlign w:val="center"/>
          </w:tcPr>
          <w:p w14:paraId="791D964E" w14:textId="6CD3C37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1827F76B" w14:textId="12FF59F8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0.536</w:t>
            </w:r>
          </w:p>
        </w:tc>
        <w:tc>
          <w:tcPr>
            <w:tcW w:w="0" w:type="auto"/>
          </w:tcPr>
          <w:p w14:paraId="26D710E1" w14:textId="692B448D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0.539</w:t>
            </w:r>
          </w:p>
        </w:tc>
        <w:tc>
          <w:tcPr>
            <w:tcW w:w="0" w:type="auto"/>
          </w:tcPr>
          <w:p w14:paraId="2FCB727E" w14:textId="3BF1BDAC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0.561</w:t>
            </w:r>
          </w:p>
        </w:tc>
        <w:tc>
          <w:tcPr>
            <w:tcW w:w="0" w:type="auto"/>
          </w:tcPr>
          <w:p w14:paraId="7100EC31" w14:textId="44065144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0.613</w:t>
            </w:r>
          </w:p>
        </w:tc>
        <w:tc>
          <w:tcPr>
            <w:tcW w:w="0" w:type="auto"/>
          </w:tcPr>
          <w:p w14:paraId="19E2258E" w14:textId="4168791E" w:rsidR="00F25C47" w:rsidRDefault="00AD1594" w:rsidP="006700AD">
            <w:pPr>
              <w:pStyle w:val="CE-Headline3"/>
              <w:numPr>
                <w:ilvl w:val="0"/>
                <w:numId w:val="0"/>
              </w:numPr>
              <w:spacing w:before="40" w:after="40"/>
              <w:jc w:val="center"/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</w:pPr>
            <w:r>
              <w:rPr>
                <w:rFonts w:asciiTheme="minorHAnsi" w:hAnsiTheme="minorHAnsi"/>
                <w:b w:val="0"/>
                <w:bCs w:val="0"/>
                <w:iCs w:val="0"/>
                <w:color w:val="4D4D4E" w:themeColor="text2"/>
                <w:sz w:val="22"/>
                <w:szCs w:val="22"/>
                <w:lang w:eastAsia="it-IT"/>
              </w:rPr>
              <w:t>0.582</w:t>
            </w:r>
          </w:p>
        </w:tc>
      </w:tr>
    </w:tbl>
    <w:p w14:paraId="4A0A39F9" w14:textId="769F1C78" w:rsidR="00C71EB9" w:rsidRPr="006700AD" w:rsidRDefault="00DF64EF" w:rsidP="00AD1594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</w:pPr>
      <w:r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ab/>
      </w:r>
      <w:r w:rsidRPr="00DF64EF">
        <w:rPr>
          <w:rFonts w:asciiTheme="minorHAnsi" w:hAnsiTheme="minorHAnsi"/>
          <w:b w:val="0"/>
          <w:bCs w:val="0"/>
          <w:i/>
          <w:iCs w:val="0"/>
          <w:color w:val="4D4D4E" w:themeColor="text2"/>
          <w:sz w:val="20"/>
          <w:szCs w:val="20"/>
          <w:lang w:eastAsia="it-IT"/>
        </w:rPr>
        <w:t>Forrás: az Európai Bizottság Közös Kutatóközpontja. Utolsó frissítés: 2016. július</w:t>
      </w:r>
    </w:p>
    <w:p w14:paraId="730C7E13" w14:textId="77777777" w:rsidR="00BC79A1" w:rsidRDefault="00BC79A1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75CB4768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0F3371B5" w14:textId="77777777" w:rsidR="00096B63" w:rsidRDefault="00096B6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877ED2">
          <w:headerReference w:type="default" r:id="rId15"/>
          <w:footerReference w:type="default" r:id="rId16"/>
          <w:footerReference w:type="first" r:id="rId17"/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p w14:paraId="24BD3908" w14:textId="33F5DD4D" w:rsidR="00B0589A" w:rsidRDefault="00767394" w:rsidP="00B0589A">
      <w:pPr>
        <w:pStyle w:val="CE-StandardText"/>
      </w:pPr>
      <w:bookmarkStart w:id="1" w:name="_Hlk496124727"/>
      <w:r>
        <w:lastRenderedPageBreak/>
        <w:t>Liget Úti Általános Iskola és Középiskola</w:t>
      </w:r>
    </w:p>
    <w:bookmarkEnd w:id="1"/>
    <w:p w14:paraId="5ACC35E5" w14:textId="1844799E" w:rsidR="008805DF" w:rsidRDefault="008805DF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tbl>
      <w:tblPr>
        <w:tblW w:w="7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0"/>
        <w:gridCol w:w="2472"/>
        <w:gridCol w:w="2763"/>
      </w:tblGrid>
      <w:tr w:rsidR="00767394" w:rsidRPr="00C83804" w14:paraId="4DD266B0" w14:textId="77777777" w:rsidTr="00767394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165E" w14:textId="79A81B21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Kategória</w:t>
            </w:r>
            <w:proofErr w:type="gramEnd"/>
          </w:p>
        </w:tc>
        <w:tc>
          <w:tcPr>
            <w:tcW w:w="5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E380" w14:textId="231358DF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Összenergia fogyasztás</w:t>
            </w: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(kWh)</w:t>
            </w:r>
          </w:p>
        </w:tc>
      </w:tr>
      <w:tr w:rsidR="00767394" w:rsidRPr="00C83804" w14:paraId="1775C055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A48D4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AD27" w14:textId="77777777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9D98" w14:textId="44D24041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Fosszilis energia</w:t>
            </w:r>
          </w:p>
        </w:tc>
      </w:tr>
      <w:tr w:rsidR="00767394" w:rsidRPr="00C83804" w14:paraId="12265E7E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34EE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3CD7" w14:textId="2EB26CE8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Villamos energia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EEA6" w14:textId="1FBB56DA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Gáz</w:t>
            </w:r>
          </w:p>
        </w:tc>
      </w:tr>
      <w:tr w:rsidR="00767394" w:rsidRPr="00C83804" w14:paraId="500B3537" w14:textId="77777777" w:rsidTr="00767394">
        <w:trPr>
          <w:trHeight w:val="377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3C451" w14:textId="33CC7F77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3F46" w14:textId="0D64B234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22602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5730" w14:textId="2791DA9D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3E09CF9E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6076" w14:textId="71119119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274C5" w14:textId="3F83966E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849A" w14:textId="3F96D917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39638</w:t>
            </w:r>
          </w:p>
        </w:tc>
      </w:tr>
      <w:tr w:rsidR="00767394" w:rsidRPr="00C83804" w14:paraId="71BC1FA6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B84B" w14:textId="49DCF724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CB32" w14:textId="0DF8CC52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0E9C" w14:textId="06E33264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7353E448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17F8" w14:textId="3927B484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Iroda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57E3" w14:textId="040773EC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94A8" w14:textId="16FF0834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7242E89C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8ACD" w14:textId="2C561582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C300" w14:textId="4C406BFE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9976" w14:textId="4CDC7AD9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</w:t>
            </w:r>
          </w:p>
        </w:tc>
      </w:tr>
      <w:tr w:rsidR="00767394" w:rsidRPr="00C83804" w14:paraId="620AFBC2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940C" w14:textId="59528599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Egyéb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4F14" w14:textId="59C99EEB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4000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6704" w14:textId="5868EB45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598F6688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1E16" w14:textId="77777777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1F51" w14:textId="1D24D4B5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35602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1A6D" w14:textId="23B1DD0D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39758</w:t>
            </w:r>
          </w:p>
        </w:tc>
      </w:tr>
      <w:tr w:rsidR="00767394" w:rsidRPr="00C83804" w14:paraId="480C56E3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D5455" w14:textId="77777777" w:rsidR="00767394" w:rsidRPr="00C83804" w:rsidRDefault="00767394" w:rsidP="00C8380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346B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CA4F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</w:tr>
      <w:tr w:rsidR="00767394" w:rsidRPr="00C83804" w14:paraId="656FC25C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24FF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1F01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5770" w14:textId="77777777" w:rsidR="00767394" w:rsidRPr="00C83804" w:rsidRDefault="00767394" w:rsidP="00C83804">
            <w:pPr>
              <w:spacing w:before="0" w:line="240" w:lineRule="auto"/>
              <w:ind w:left="0" w:right="0"/>
              <w:jc w:val="left"/>
              <w:rPr>
                <w:lang w:val="hu-HU" w:eastAsia="hu-HU"/>
              </w:rPr>
            </w:pPr>
          </w:p>
        </w:tc>
      </w:tr>
      <w:tr w:rsidR="00767394" w:rsidRPr="00C83804" w14:paraId="0A628208" w14:textId="77777777" w:rsidTr="00767394">
        <w:trPr>
          <w:trHeight w:val="359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3DC9" w14:textId="77777777" w:rsidR="00767394" w:rsidRPr="00C83804" w:rsidRDefault="00767394" w:rsidP="00C83804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Category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ECE2" w14:textId="306FA50E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CO2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kibocsátás</w:t>
            </w: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(ton)</w:t>
            </w:r>
          </w:p>
        </w:tc>
      </w:tr>
      <w:tr w:rsidR="00767394" w:rsidRPr="00C83804" w14:paraId="73B550B2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31DEA" w14:textId="77777777" w:rsidR="00767394" w:rsidRPr="00C83804" w:rsidRDefault="00767394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458A" w14:textId="77777777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AD6E" w14:textId="71F65C84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Fosszilis energia</w:t>
            </w:r>
          </w:p>
        </w:tc>
      </w:tr>
      <w:tr w:rsidR="00767394" w:rsidRPr="00C83804" w14:paraId="4FBCA86F" w14:textId="77777777" w:rsidTr="00767394">
        <w:trPr>
          <w:trHeight w:val="359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B2D4" w14:textId="77777777" w:rsidR="00767394" w:rsidRPr="00C83804" w:rsidRDefault="00767394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33BA" w14:textId="304DB29B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Villamos energia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2FB3" w14:textId="62B66F54" w:rsidR="00767394" w:rsidRPr="00C83804" w:rsidRDefault="00767394" w:rsidP="00DF64EF">
            <w:pPr>
              <w:spacing w:before="0" w:line="240" w:lineRule="auto"/>
              <w:ind w:left="0" w:right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Gáz</w:t>
            </w:r>
          </w:p>
        </w:tc>
      </w:tr>
      <w:tr w:rsidR="00767394" w:rsidRPr="00C83804" w14:paraId="047B01EF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68823" w14:textId="0D2CD9B0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6A14" w14:textId="42332D5C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9,79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400F" w14:textId="3CCACE9C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7627D170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D888" w14:textId="22B3E35A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C7C7" w14:textId="7C268690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E633" w14:textId="7FA45ECD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7,92</w:t>
            </w:r>
          </w:p>
        </w:tc>
      </w:tr>
      <w:tr w:rsidR="00767394" w:rsidRPr="00C83804" w14:paraId="484E3E4C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9E0F" w14:textId="43A1BC9A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A6B3" w14:textId="290BF8C5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2,17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079B" w14:textId="5BAE473D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71FEA1E4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C4DE" w14:textId="123A252D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Iroda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81FE" w14:textId="54C83921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1,73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C529" w14:textId="7F3A34BE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7760B8B6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A8C7" w14:textId="2F30A557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CB5D" w14:textId="4C5E12C8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65EE" w14:textId="2D7BB4BD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0,02</w:t>
            </w:r>
          </w:p>
        </w:tc>
      </w:tr>
      <w:tr w:rsidR="00767394" w:rsidRPr="00C83804" w14:paraId="052FBEFB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1F5E" w14:textId="59011BB6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Egyéb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3FB9" w14:textId="6A879CD8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1,73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8F9A" w14:textId="5A725A3A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67394" w:rsidRPr="00C83804" w14:paraId="079676A7" w14:textId="77777777" w:rsidTr="00767394">
        <w:trPr>
          <w:trHeight w:val="359"/>
        </w:trPr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6353" w14:textId="475F6554" w:rsidR="00767394" w:rsidRPr="00C83804" w:rsidRDefault="00767394" w:rsidP="00767394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C8380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2D37" w14:textId="3E5CDE6A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15,42</w:t>
            </w: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4417" w14:textId="6256B596" w:rsidR="00767394" w:rsidRPr="00C83804" w:rsidRDefault="00767394" w:rsidP="00767394">
            <w:pPr>
              <w:spacing w:before="0" w:line="240" w:lineRule="auto"/>
              <w:ind w:left="0" w:right="0"/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7,94</w:t>
            </w:r>
          </w:p>
        </w:tc>
      </w:tr>
    </w:tbl>
    <w:p w14:paraId="68013440" w14:textId="306C69A0" w:rsidR="007B5A33" w:rsidRDefault="007B5A33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7B5A33" w:rsidSect="008805DF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6B2A45B2" w14:textId="3A1CD20E" w:rsidR="006E2FEE" w:rsidRDefault="006E2FEE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0DAF94A8" w14:textId="06E2C937" w:rsidR="005F1066" w:rsidRPr="00CD5461" w:rsidRDefault="005F1066" w:rsidP="005F1066">
      <w:pPr>
        <w:pStyle w:val="CE-Headline1"/>
      </w:pPr>
      <w:r>
        <w:lastRenderedPageBreak/>
        <w:t>Senior energiaőrök cselekvési terve</w:t>
      </w:r>
    </w:p>
    <w:p w14:paraId="7B9F7A4A" w14:textId="77777777" w:rsidR="005F1066" w:rsidRPr="00BD66C6" w:rsidRDefault="005F1066" w:rsidP="005F1066">
      <w:pPr>
        <w:pStyle w:val="CE-Headline1"/>
        <w:numPr>
          <w:ilvl w:val="0"/>
          <w:numId w:val="0"/>
        </w:numPr>
      </w:pPr>
      <w:r w:rsidRPr="005F1066">
        <w:rPr>
          <w:rFonts w:asciiTheme="minorHAnsi" w:hAnsiTheme="minorHAnsi"/>
          <w:b w:val="0"/>
          <w:bCs w:val="0"/>
          <w:iCs w:val="0"/>
          <w:noProof w:val="0"/>
          <w:color w:val="4D4D4E" w:themeColor="text2"/>
          <w:spacing w:val="0"/>
          <w:sz w:val="22"/>
          <w:szCs w:val="22"/>
          <w:lang w:eastAsia="it-IT"/>
        </w:rPr>
        <w:t>Ebben a részben a Senior Energiaőrök jellemzik a tevékenységeket, amelyek a szisztematikus energiafogyasztás csökkentésére fokuszálnak az alábbi szempontok szerint</w:t>
      </w:r>
      <w:r w:rsidRPr="00BD66C6">
        <w:t xml:space="preserve">: </w:t>
      </w:r>
    </w:p>
    <w:p w14:paraId="51281A53" w14:textId="6F6154D9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Kategóia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fűtés, hűtés, melegvízellátás, világítás, főzés, szellőztetés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…)</w:t>
      </w:r>
    </w:p>
    <w:p w14:paraId="7CC0A214" w14:textId="623BB79F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Cím 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címe</w:t>
      </w:r>
      <w:r w:rsidR="006E5007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061653D3" w14:textId="7F97283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Tevékenység leírása</w:t>
      </w:r>
    </w:p>
    <w:p w14:paraId="76E9FB53" w14:textId="3FCB5627" w:rsidR="006E5007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Hogyan működik?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Igazgató, tanárok, tanulók, szülők, energia menedzserek, S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-k, JE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G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-k…)</w:t>
      </w:r>
    </w:p>
    <w:p w14:paraId="5D7A121D" w14:textId="3D52326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Végrehajtás 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Kezdés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71137318" w14:textId="436F0BE0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Végrehajtás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(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Befejezés ideje</w:t>
      </w:r>
      <w:r w:rsidR="00E371D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)</w:t>
      </w:r>
    </w:p>
    <w:p w14:paraId="56E57EA3" w14:textId="49FEB6FE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költség</w:t>
      </w:r>
    </w:p>
    <w:p w14:paraId="2BE3720B" w14:textId="1483C36C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megtakarítás</w:t>
      </w:r>
    </w:p>
    <w:p w14:paraId="00D958A8" w14:textId="2F4DD814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Becsült megújuló enregia termelés</w:t>
      </w:r>
    </w:p>
    <w:p w14:paraId="60142126" w14:textId="1F9DA7E3" w:rsidR="00E371DF" w:rsidRDefault="005F1066" w:rsidP="00360775">
      <w:pPr>
        <w:pStyle w:val="CE-Headline3"/>
        <w:numPr>
          <w:ilvl w:val="0"/>
          <w:numId w:val="31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Becsült CO2 </w:t>
      </w:r>
      <w:r w:rsidR="006656E2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megtakarítás</w:t>
      </w:r>
    </w:p>
    <w:p w14:paraId="1BE4D67F" w14:textId="77777777" w:rsidR="000A6B1F" w:rsidRDefault="000A6B1F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1DAD5822" w14:textId="600CBAE3" w:rsidR="00E371DF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tevékenységek lényegesek és fontosak. </w:t>
      </w:r>
      <w:r w:rsidR="000A6B1F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kiválasztott személyek valószínűleg jól illeszkednek a feladataikhoz. Egyes feladatokhoz számos embert be lehet vonni, míg más feladatokhoz szakember szükséges.</w:t>
      </w:r>
      <w:r w:rsidR="001E3DF4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</w:t>
      </w:r>
    </w:p>
    <w:p w14:paraId="3462C572" w14:textId="6DD6415C" w:rsidR="00995372" w:rsidRDefault="006656E2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SEG-eknek készült energia terv intergálódni fog a JEG-ek cselekvési tervébe. </w:t>
      </w:r>
      <w:r w:rsid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 JEG-es számára készülő terv az un-szisztematikus és non-szisztematikus energiafogyasztás csökkentésére összpontosít.</w:t>
      </w:r>
    </w:p>
    <w:p w14:paraId="7DC8E861" w14:textId="425B4D2D" w:rsidR="00F05B15" w:rsidRDefault="006A10C9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Az összes tervet a következő sablon alapján kell elkészíteni:</w:t>
      </w:r>
    </w:p>
    <w:p w14:paraId="363487A4" w14:textId="77777777" w:rsidR="00096B63" w:rsidRDefault="00096B63" w:rsidP="006E5007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096B63" w:rsidSect="007B5A33">
          <w:pgSz w:w="11906" w:h="16838" w:code="9"/>
          <w:pgMar w:top="2382" w:right="1134" w:bottom="568" w:left="1134" w:header="0" w:footer="0" w:gutter="0"/>
          <w:pgNumType w:start="0"/>
          <w:cols w:space="708"/>
          <w:titlePg/>
          <w:docGrid w:linePitch="360"/>
        </w:sectPr>
      </w:pPr>
    </w:p>
    <w:tbl>
      <w:tblPr>
        <w:tblStyle w:val="GridTable5Dark-Accent11"/>
        <w:tblW w:w="15485" w:type="dxa"/>
        <w:tblLook w:val="04A0" w:firstRow="1" w:lastRow="0" w:firstColumn="1" w:lastColumn="0" w:noHBand="0" w:noVBand="1"/>
      </w:tblPr>
      <w:tblGrid>
        <w:gridCol w:w="1588"/>
        <w:gridCol w:w="2288"/>
        <w:gridCol w:w="1753"/>
        <w:gridCol w:w="1816"/>
        <w:gridCol w:w="1800"/>
        <w:gridCol w:w="1685"/>
        <w:gridCol w:w="1551"/>
        <w:gridCol w:w="1590"/>
        <w:gridCol w:w="1414"/>
      </w:tblGrid>
      <w:tr w:rsidR="00463300" w:rsidRPr="00463300" w14:paraId="663BBE1F" w14:textId="77777777" w:rsidTr="00463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46B1006E" w14:textId="0BB14EA5" w:rsidR="00463300" w:rsidRPr="00463300" w:rsidRDefault="00DF64EF" w:rsidP="00463300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lastRenderedPageBreak/>
              <w:t>Kategória</w:t>
            </w:r>
            <w:proofErr w:type="gramEnd"/>
          </w:p>
        </w:tc>
        <w:tc>
          <w:tcPr>
            <w:tcW w:w="2408" w:type="dxa"/>
            <w:hideMark/>
          </w:tcPr>
          <w:p w14:paraId="0F6A591A" w14:textId="4AFDCF2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Címszó</w:t>
            </w:r>
          </w:p>
        </w:tc>
        <w:tc>
          <w:tcPr>
            <w:tcW w:w="1345" w:type="dxa"/>
            <w:hideMark/>
          </w:tcPr>
          <w:p w14:paraId="7DE8E573" w14:textId="513EBD94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Ki csinálja?</w:t>
            </w:r>
          </w:p>
        </w:tc>
        <w:tc>
          <w:tcPr>
            <w:tcW w:w="1924" w:type="dxa"/>
            <w:hideMark/>
          </w:tcPr>
          <w:p w14:paraId="6AB77705" w14:textId="19252D6D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Kezdési időpont</w:t>
            </w:r>
          </w:p>
        </w:tc>
        <w:tc>
          <w:tcPr>
            <w:tcW w:w="1874" w:type="dxa"/>
            <w:hideMark/>
          </w:tcPr>
          <w:p w14:paraId="1B5DD99A" w14:textId="0149E9E4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Záró időpont</w:t>
            </w:r>
          </w:p>
        </w:tc>
        <w:tc>
          <w:tcPr>
            <w:tcW w:w="1789" w:type="dxa"/>
            <w:hideMark/>
          </w:tcPr>
          <w:p w14:paraId="7A71BA2A" w14:textId="0F1F4CCD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bekerülési költség</w:t>
            </w:r>
          </w:p>
        </w:tc>
        <w:tc>
          <w:tcPr>
            <w:tcW w:w="1578" w:type="dxa"/>
            <w:hideMark/>
          </w:tcPr>
          <w:p w14:paraId="77FFD990" w14:textId="67C0BF2A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energia megtakarítás</w:t>
            </w:r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MWh/</w:t>
            </w:r>
            <w:proofErr w:type="gramStart"/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>a</w:t>
            </w:r>
            <w:proofErr w:type="gramEnd"/>
          </w:p>
        </w:tc>
        <w:tc>
          <w:tcPr>
            <w:tcW w:w="1693" w:type="dxa"/>
            <w:hideMark/>
          </w:tcPr>
          <w:p w14:paraId="2D4A5057" w14:textId="51604B8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Becsült megújuló </w:t>
            </w:r>
            <w:proofErr w:type="gramStart"/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energia termelés</w:t>
            </w:r>
            <w:proofErr w:type="gramEnd"/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(MWh/a)</w:t>
            </w:r>
          </w:p>
        </w:tc>
        <w:tc>
          <w:tcPr>
            <w:tcW w:w="1227" w:type="dxa"/>
            <w:hideMark/>
          </w:tcPr>
          <w:p w14:paraId="16F8EA28" w14:textId="4598637E" w:rsidR="00463300" w:rsidRPr="00463300" w:rsidRDefault="00DF64EF" w:rsidP="00463300">
            <w:pPr>
              <w:spacing w:before="0" w:line="240" w:lineRule="auto"/>
              <w:ind w:left="0" w:right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Becsült CO2 megtakarítás</w:t>
            </w:r>
            <w:r w:rsidR="00463300"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t xml:space="preserve"> (ton/a)</w:t>
            </w:r>
          </w:p>
        </w:tc>
      </w:tr>
      <w:tr w:rsidR="00016622" w:rsidRPr="00463300" w14:paraId="7241F57C" w14:textId="77777777" w:rsidTr="00FF0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1CF990F1" w14:textId="6BDE3F82" w:rsidR="00016622" w:rsidRPr="00463300" w:rsidRDefault="00DF64EF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Világítás</w:t>
            </w:r>
          </w:p>
        </w:tc>
        <w:tc>
          <w:tcPr>
            <w:tcW w:w="2408" w:type="dxa"/>
            <w:hideMark/>
          </w:tcPr>
          <w:p w14:paraId="2D3A33AF" w14:textId="6BE4DBA3" w:rsidR="00016622" w:rsidRPr="00463300" w:rsidRDefault="004A5B74" w:rsidP="00DD0A43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Szerződések módosítása</w:t>
            </w:r>
          </w:p>
        </w:tc>
        <w:tc>
          <w:tcPr>
            <w:tcW w:w="1345" w:type="dxa"/>
            <w:hideMark/>
          </w:tcPr>
          <w:p w14:paraId="2CDD9B04" w14:textId="2196AD07" w:rsidR="00016622" w:rsidRPr="00463300" w:rsidRDefault="004A5B74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Intézményvezető</w:t>
            </w:r>
          </w:p>
        </w:tc>
        <w:tc>
          <w:tcPr>
            <w:tcW w:w="1924" w:type="dxa"/>
            <w:hideMark/>
          </w:tcPr>
          <w:p w14:paraId="4C90A525" w14:textId="13EB0EC9" w:rsidR="00016622" w:rsidRPr="00463300" w:rsidRDefault="00016622" w:rsidP="004A5B7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</w:t>
            </w:r>
            <w:r w:rsidR="004A5B7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/201</w:t>
            </w:r>
            <w:r w:rsidR="004A5B74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8</w:t>
            </w:r>
          </w:p>
        </w:tc>
        <w:tc>
          <w:tcPr>
            <w:tcW w:w="1874" w:type="dxa"/>
            <w:hideMark/>
          </w:tcPr>
          <w:p w14:paraId="641C5B39" w14:textId="7324E2AC" w:rsidR="00016622" w:rsidRPr="00463300" w:rsidRDefault="004A5B74" w:rsidP="004A5B7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2EE4914B" w14:textId="701C7296" w:rsidR="00016622" w:rsidRPr="00463300" w:rsidRDefault="004A5B74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390</w:t>
            </w:r>
            <w:r w:rsidR="0001662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Euro/a</w:t>
            </w:r>
          </w:p>
        </w:tc>
        <w:tc>
          <w:tcPr>
            <w:tcW w:w="1578" w:type="dxa"/>
            <w:vAlign w:val="center"/>
            <w:hideMark/>
          </w:tcPr>
          <w:p w14:paraId="11A6C031" w14:textId="2AEEE84C" w:rsidR="00016622" w:rsidRPr="00463300" w:rsidRDefault="004A5B74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693" w:type="dxa"/>
            <w:vAlign w:val="center"/>
            <w:hideMark/>
          </w:tcPr>
          <w:p w14:paraId="4527D864" w14:textId="77777777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24A53DD6" w14:textId="7F714FEB" w:rsidR="00016622" w:rsidRPr="00463300" w:rsidRDefault="00016622" w:rsidP="004A5B74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</w:t>
            </w:r>
            <w:r w:rsidR="004A5B74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016622" w:rsidRPr="00463300" w14:paraId="1DA95F57" w14:textId="77777777" w:rsidTr="00FF0F7D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67737F78" w14:textId="24DFD560" w:rsidR="00016622" w:rsidRPr="00463300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Fűtés</w:t>
            </w:r>
          </w:p>
        </w:tc>
        <w:tc>
          <w:tcPr>
            <w:tcW w:w="2408" w:type="dxa"/>
            <w:hideMark/>
          </w:tcPr>
          <w:p w14:paraId="54EE0E50" w14:textId="57906348" w:rsidR="00016622" w:rsidRPr="00463300" w:rsidRDefault="00DD0A43" w:rsidP="00DD0A43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Szellőztess</w:t>
            </w:r>
            <w:proofErr w:type="gramEnd"/>
            <w:r w:rsidR="00016622"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      </w:t>
            </w:r>
            <w:r w:rsidR="00016622"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      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Ha időjárás engedi, kapcsold ki a fűtés és nyisd ki az ablakokat.</w:t>
            </w:r>
          </w:p>
        </w:tc>
        <w:tc>
          <w:tcPr>
            <w:tcW w:w="1345" w:type="dxa"/>
            <w:hideMark/>
          </w:tcPr>
          <w:p w14:paraId="4BA7E63C" w14:textId="6F367B18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hideMark/>
          </w:tcPr>
          <w:p w14:paraId="0338571B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15/10/2017</w:t>
            </w:r>
          </w:p>
        </w:tc>
        <w:tc>
          <w:tcPr>
            <w:tcW w:w="1874" w:type="dxa"/>
            <w:hideMark/>
          </w:tcPr>
          <w:p w14:paraId="237248FA" w14:textId="67B5D2FB" w:rsidR="00016622" w:rsidRPr="00463300" w:rsidRDefault="00DD0A43" w:rsidP="00DD0A43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72667211" w14:textId="77D97A9A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210 Euro/a</w:t>
            </w:r>
          </w:p>
        </w:tc>
        <w:tc>
          <w:tcPr>
            <w:tcW w:w="1578" w:type="dxa"/>
            <w:vAlign w:val="center"/>
            <w:hideMark/>
          </w:tcPr>
          <w:p w14:paraId="5F32DF73" w14:textId="7E04937C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693" w:type="dxa"/>
            <w:vAlign w:val="center"/>
            <w:hideMark/>
          </w:tcPr>
          <w:p w14:paraId="3DB3208F" w14:textId="77777777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1BF4E95D" w14:textId="263064F6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</w:tr>
      <w:tr w:rsidR="00016622" w:rsidRPr="00463300" w14:paraId="2D389D5C" w14:textId="77777777" w:rsidTr="00FF0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05BB5C2F" w14:textId="09220730" w:rsidR="00016622" w:rsidRPr="00463300" w:rsidRDefault="00DD0A43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Hűtés</w:t>
            </w:r>
          </w:p>
        </w:tc>
        <w:tc>
          <w:tcPr>
            <w:tcW w:w="2408" w:type="dxa"/>
            <w:hideMark/>
          </w:tcPr>
          <w:p w14:paraId="7FCC26CD" w14:textId="1C53C7DB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Szellőztess</w:t>
            </w:r>
            <w:proofErr w:type="gramEnd"/>
            <w:r w:rsidRPr="0046330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 xml:space="preserve">       </w:t>
            </w: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                                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Ha időjárás engedi, kapcsold ki a fűtés és nyisd ki az ablakokat.</w:t>
            </w:r>
          </w:p>
        </w:tc>
        <w:tc>
          <w:tcPr>
            <w:tcW w:w="1345" w:type="dxa"/>
            <w:hideMark/>
          </w:tcPr>
          <w:p w14:paraId="55F97B5C" w14:textId="5C37FA40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hideMark/>
          </w:tcPr>
          <w:p w14:paraId="5EFE600C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5FB78E37" w14:textId="1B260F55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1FD7B65D" w14:textId="299E0570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78" w:type="dxa"/>
            <w:vAlign w:val="center"/>
            <w:hideMark/>
          </w:tcPr>
          <w:p w14:paraId="317BD438" w14:textId="77777777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693" w:type="dxa"/>
            <w:vAlign w:val="center"/>
            <w:hideMark/>
          </w:tcPr>
          <w:p w14:paraId="7689384A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094167D2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016622" w:rsidRPr="00463300" w14:paraId="050B72C5" w14:textId="77777777" w:rsidTr="00FF0F7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6FF9A37E" w14:textId="79230F4D" w:rsidR="00016622" w:rsidRPr="00463300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Melegvíz</w:t>
            </w:r>
          </w:p>
        </w:tc>
        <w:tc>
          <w:tcPr>
            <w:tcW w:w="2408" w:type="dxa"/>
            <w:hideMark/>
          </w:tcPr>
          <w:p w14:paraId="57020724" w14:textId="72FF00AD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Perlátor</w:t>
            </w:r>
          </w:p>
        </w:tc>
        <w:tc>
          <w:tcPr>
            <w:tcW w:w="1345" w:type="dxa"/>
            <w:hideMark/>
          </w:tcPr>
          <w:p w14:paraId="03D8DF5A" w14:textId="40A46F42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Gondnok</w:t>
            </w:r>
          </w:p>
        </w:tc>
        <w:tc>
          <w:tcPr>
            <w:tcW w:w="1924" w:type="dxa"/>
            <w:hideMark/>
          </w:tcPr>
          <w:p w14:paraId="31FD290F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581CE21D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31/12/2017</w:t>
            </w:r>
          </w:p>
        </w:tc>
        <w:tc>
          <w:tcPr>
            <w:tcW w:w="1789" w:type="dxa"/>
            <w:vAlign w:val="center"/>
            <w:hideMark/>
          </w:tcPr>
          <w:p w14:paraId="671B5F2E" w14:textId="6B8EA0E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 Euro/a</w:t>
            </w:r>
          </w:p>
        </w:tc>
        <w:tc>
          <w:tcPr>
            <w:tcW w:w="1578" w:type="dxa"/>
            <w:vAlign w:val="center"/>
            <w:hideMark/>
          </w:tcPr>
          <w:p w14:paraId="201F5017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693" w:type="dxa"/>
            <w:vAlign w:val="center"/>
            <w:hideMark/>
          </w:tcPr>
          <w:p w14:paraId="6C5036CE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5C535C5E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016622" w:rsidRPr="00463300" w14:paraId="3CD1BE58" w14:textId="77777777" w:rsidTr="00FF0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233EA345" w14:textId="5E7C1EC2" w:rsidR="00016622" w:rsidRPr="00463300" w:rsidRDefault="00DF64EF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Irodai eszközök</w:t>
            </w:r>
          </w:p>
        </w:tc>
        <w:tc>
          <w:tcPr>
            <w:tcW w:w="2408" w:type="dxa"/>
            <w:hideMark/>
          </w:tcPr>
          <w:p w14:paraId="4D5D2D47" w14:textId="77777777" w:rsidR="00016622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hu-HU" w:eastAsia="hu-HU"/>
              </w:rPr>
              <w:t>Kapcsold ki</w:t>
            </w:r>
          </w:p>
          <w:p w14:paraId="350A4E48" w14:textId="22EA8B8E" w:rsidR="00DD0A43" w:rsidRPr="00DD0A43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DD0A43">
              <w:rPr>
                <w:rFonts w:ascii="Calibri" w:hAnsi="Calibri" w:cs="Calibri"/>
                <w:bCs/>
                <w:color w:val="000000"/>
                <w:sz w:val="22"/>
                <w:szCs w:val="22"/>
                <w:lang w:val="hu-HU" w:eastAsia="hu-HU"/>
              </w:rPr>
              <w:t>Az irodai eszközöket kapcsold ki, és nem alvó módban tedd, ha nem használod</w:t>
            </w:r>
          </w:p>
        </w:tc>
        <w:tc>
          <w:tcPr>
            <w:tcW w:w="1345" w:type="dxa"/>
            <w:hideMark/>
          </w:tcPr>
          <w:p w14:paraId="6769ED2E" w14:textId="7055CE19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hideMark/>
          </w:tcPr>
          <w:p w14:paraId="65BCF36C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1CD35DCA" w14:textId="42907388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73C1C2E8" w14:textId="49E988DE" w:rsidR="00016622" w:rsidRPr="00463300" w:rsidRDefault="00016622" w:rsidP="004A5B74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4A5B74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Euro/a</w:t>
            </w:r>
          </w:p>
        </w:tc>
        <w:tc>
          <w:tcPr>
            <w:tcW w:w="1578" w:type="dxa"/>
            <w:vAlign w:val="center"/>
            <w:hideMark/>
          </w:tcPr>
          <w:p w14:paraId="6B5F24C8" w14:textId="770B8190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4A5B74">
              <w:rPr>
                <w:rFonts w:ascii="Calibri" w:hAnsi="Calibri" w:cs="Calibri"/>
                <w:color w:val="000000"/>
                <w:sz w:val="22"/>
                <w:szCs w:val="22"/>
              </w:rPr>
              <w:t>,1</w:t>
            </w:r>
          </w:p>
        </w:tc>
        <w:tc>
          <w:tcPr>
            <w:tcW w:w="1693" w:type="dxa"/>
            <w:vAlign w:val="center"/>
            <w:hideMark/>
          </w:tcPr>
          <w:p w14:paraId="3C12F914" w14:textId="77777777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3EEA47D0" w14:textId="716E68CD" w:rsidR="00016622" w:rsidRPr="00463300" w:rsidRDefault="00016622" w:rsidP="004A5B74">
            <w:pPr>
              <w:spacing w:before="0" w:line="240" w:lineRule="auto"/>
              <w:ind w:left="0" w:righ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</w:t>
            </w:r>
            <w:r w:rsidR="004A5B74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016622" w:rsidRPr="00463300" w14:paraId="7F214569" w14:textId="77777777" w:rsidTr="004A5B74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55801042" w14:textId="04BF60C8" w:rsidR="00016622" w:rsidRPr="00463300" w:rsidRDefault="00DF64EF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Főzés</w:t>
            </w:r>
          </w:p>
        </w:tc>
        <w:tc>
          <w:tcPr>
            <w:tcW w:w="2408" w:type="dxa"/>
            <w:hideMark/>
          </w:tcPr>
          <w:p w14:paraId="2CFC8919" w14:textId="07F9ED33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 </w:t>
            </w:r>
          </w:p>
        </w:tc>
        <w:tc>
          <w:tcPr>
            <w:tcW w:w="1345" w:type="dxa"/>
          </w:tcPr>
          <w:p w14:paraId="6F2444BE" w14:textId="267F29A6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924" w:type="dxa"/>
          </w:tcPr>
          <w:p w14:paraId="5D6E23DC" w14:textId="4ABF4321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874" w:type="dxa"/>
          </w:tcPr>
          <w:p w14:paraId="65628C0E" w14:textId="2B71E086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789" w:type="dxa"/>
            <w:vAlign w:val="center"/>
            <w:hideMark/>
          </w:tcPr>
          <w:p w14:paraId="10A3ECD3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78" w:type="dxa"/>
            <w:vAlign w:val="center"/>
            <w:hideMark/>
          </w:tcPr>
          <w:p w14:paraId="7BC1182A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693" w:type="dxa"/>
            <w:vAlign w:val="center"/>
            <w:hideMark/>
          </w:tcPr>
          <w:p w14:paraId="39C90855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70516F21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016622" w:rsidRPr="00463300" w14:paraId="07BCB8B4" w14:textId="77777777" w:rsidTr="00FF0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3A70DA3C" w14:textId="6A4987AE" w:rsidR="00016622" w:rsidRPr="00463300" w:rsidRDefault="00DF64EF" w:rsidP="00DF64EF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Szellőztetés</w:t>
            </w:r>
          </w:p>
        </w:tc>
        <w:tc>
          <w:tcPr>
            <w:tcW w:w="2408" w:type="dxa"/>
            <w:hideMark/>
          </w:tcPr>
          <w:p w14:paraId="16710AD6" w14:textId="1E007014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Nyisd ki az ablakokat</w:t>
            </w:r>
          </w:p>
        </w:tc>
        <w:tc>
          <w:tcPr>
            <w:tcW w:w="1345" w:type="dxa"/>
            <w:hideMark/>
          </w:tcPr>
          <w:p w14:paraId="09B981D2" w14:textId="0C35CE70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Bárki</w:t>
            </w:r>
          </w:p>
        </w:tc>
        <w:tc>
          <w:tcPr>
            <w:tcW w:w="1924" w:type="dxa"/>
            <w:hideMark/>
          </w:tcPr>
          <w:p w14:paraId="2CB6131B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6007C707" w14:textId="0E84D5F3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256B37AE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578" w:type="dxa"/>
            <w:vAlign w:val="center"/>
            <w:hideMark/>
          </w:tcPr>
          <w:p w14:paraId="1D43C36A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693" w:type="dxa"/>
            <w:vAlign w:val="center"/>
            <w:hideMark/>
          </w:tcPr>
          <w:p w14:paraId="4BAC6BA2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30AA138C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</w:tr>
      <w:tr w:rsidR="00016622" w:rsidRPr="00463300" w14:paraId="4829CC4D" w14:textId="77777777" w:rsidTr="00FF0F7D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6E0698DF" w14:textId="4B41E6D9" w:rsidR="00016622" w:rsidRPr="00463300" w:rsidRDefault="00DF64EF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val="hu-HU" w:eastAsia="hu-HU"/>
              </w:rPr>
              <w:t>Egyéb</w:t>
            </w:r>
          </w:p>
        </w:tc>
        <w:tc>
          <w:tcPr>
            <w:tcW w:w="2408" w:type="dxa"/>
            <w:hideMark/>
          </w:tcPr>
          <w:p w14:paraId="0E2387CB" w14:textId="7086880A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 xml:space="preserve">Csináljunk csoportokat, az utolsó 5 percet használjuk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lastRenderedPageBreak/>
              <w:t>arra, hogy leállítsuk a számítógépeket, ellenőrizzék a termeket</w:t>
            </w:r>
          </w:p>
        </w:tc>
        <w:tc>
          <w:tcPr>
            <w:tcW w:w="1345" w:type="dxa"/>
            <w:hideMark/>
          </w:tcPr>
          <w:p w14:paraId="041D3611" w14:textId="1EB194EE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lastRenderedPageBreak/>
              <w:t>Mindenki</w:t>
            </w:r>
          </w:p>
        </w:tc>
        <w:tc>
          <w:tcPr>
            <w:tcW w:w="1924" w:type="dxa"/>
            <w:hideMark/>
          </w:tcPr>
          <w:p w14:paraId="6FAFC9F1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01/09/2017</w:t>
            </w:r>
          </w:p>
        </w:tc>
        <w:tc>
          <w:tcPr>
            <w:tcW w:w="1874" w:type="dxa"/>
            <w:hideMark/>
          </w:tcPr>
          <w:p w14:paraId="45E3235A" w14:textId="2E404004" w:rsidR="00016622" w:rsidRPr="00463300" w:rsidRDefault="00DD0A43" w:rsidP="00016622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folyamatosan</w:t>
            </w:r>
          </w:p>
        </w:tc>
        <w:tc>
          <w:tcPr>
            <w:tcW w:w="1789" w:type="dxa"/>
            <w:vAlign w:val="center"/>
            <w:hideMark/>
          </w:tcPr>
          <w:p w14:paraId="35D016D4" w14:textId="79F58933" w:rsidR="00016622" w:rsidRPr="00463300" w:rsidRDefault="00016622" w:rsidP="004A5B74">
            <w:pPr>
              <w:spacing w:before="0" w:line="240" w:lineRule="auto"/>
              <w:ind w:left="0"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4A5B74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Euro/a</w:t>
            </w:r>
          </w:p>
        </w:tc>
        <w:tc>
          <w:tcPr>
            <w:tcW w:w="1578" w:type="dxa"/>
            <w:vAlign w:val="center"/>
            <w:hideMark/>
          </w:tcPr>
          <w:p w14:paraId="0B088269" w14:textId="468C7EDB" w:rsidR="00016622" w:rsidRPr="00463300" w:rsidRDefault="00016622" w:rsidP="004A5B74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</w:t>
            </w:r>
            <w:r w:rsidR="004A5B74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93" w:type="dxa"/>
            <w:vAlign w:val="center"/>
            <w:hideMark/>
          </w:tcPr>
          <w:p w14:paraId="607F9CE1" w14:textId="77777777" w:rsidR="00016622" w:rsidRPr="00463300" w:rsidRDefault="00016622" w:rsidP="00016622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1AB2606C" w14:textId="6A81FFF7" w:rsidR="00016622" w:rsidRPr="00463300" w:rsidRDefault="00016622" w:rsidP="004A5B74">
            <w:pPr>
              <w:spacing w:before="0" w:line="240" w:lineRule="auto"/>
              <w:ind w:left="0" w:righ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</w:t>
            </w:r>
            <w:r w:rsidR="004A5B74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016622" w:rsidRPr="00463300" w14:paraId="69536A6B" w14:textId="77777777" w:rsidTr="00FF0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  <w:hideMark/>
          </w:tcPr>
          <w:p w14:paraId="068F813D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rPr>
                <w:rFonts w:ascii="Calibri" w:hAnsi="Calibri" w:cs="Calibri"/>
                <w:sz w:val="22"/>
                <w:szCs w:val="22"/>
                <w:lang w:val="hu-HU" w:eastAsia="hu-HU"/>
              </w:rPr>
            </w:pPr>
            <w:r w:rsidRPr="00463300">
              <w:rPr>
                <w:rFonts w:ascii="Calibri" w:hAnsi="Calibri" w:cs="Calibri"/>
                <w:sz w:val="22"/>
                <w:szCs w:val="22"/>
                <w:lang w:val="hu-HU" w:eastAsia="hu-HU"/>
              </w:rPr>
              <w:lastRenderedPageBreak/>
              <w:t>Total</w:t>
            </w:r>
          </w:p>
        </w:tc>
        <w:tc>
          <w:tcPr>
            <w:tcW w:w="2408" w:type="dxa"/>
            <w:hideMark/>
          </w:tcPr>
          <w:p w14:paraId="4A5DBDC7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345" w:type="dxa"/>
            <w:hideMark/>
          </w:tcPr>
          <w:p w14:paraId="0946531D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924" w:type="dxa"/>
            <w:hideMark/>
          </w:tcPr>
          <w:p w14:paraId="69EF2E83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874" w:type="dxa"/>
            <w:hideMark/>
          </w:tcPr>
          <w:p w14:paraId="17D85386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u-HU" w:eastAsia="hu-HU"/>
              </w:rPr>
            </w:pPr>
          </w:p>
        </w:tc>
        <w:tc>
          <w:tcPr>
            <w:tcW w:w="1789" w:type="dxa"/>
            <w:vAlign w:val="center"/>
            <w:hideMark/>
          </w:tcPr>
          <w:p w14:paraId="6108FFCA" w14:textId="3BF798F3" w:rsidR="00016622" w:rsidRPr="00463300" w:rsidRDefault="004A5B74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820</w:t>
            </w:r>
            <w:r w:rsidR="0001662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Euro/a</w:t>
            </w:r>
          </w:p>
        </w:tc>
        <w:tc>
          <w:tcPr>
            <w:tcW w:w="1578" w:type="dxa"/>
            <w:vAlign w:val="center"/>
            <w:hideMark/>
          </w:tcPr>
          <w:p w14:paraId="3149C67E" w14:textId="622C5AAE" w:rsidR="00016622" w:rsidRPr="00463300" w:rsidRDefault="004A5B74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  <w:r w:rsidR="0001662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MWh/a</w:t>
            </w:r>
          </w:p>
        </w:tc>
        <w:tc>
          <w:tcPr>
            <w:tcW w:w="1693" w:type="dxa"/>
            <w:vAlign w:val="center"/>
            <w:hideMark/>
          </w:tcPr>
          <w:p w14:paraId="7650AF01" w14:textId="77777777" w:rsidR="00016622" w:rsidRPr="00463300" w:rsidRDefault="00016622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</w:p>
        </w:tc>
        <w:tc>
          <w:tcPr>
            <w:tcW w:w="1227" w:type="dxa"/>
            <w:vAlign w:val="center"/>
            <w:hideMark/>
          </w:tcPr>
          <w:p w14:paraId="1056B466" w14:textId="472E8746" w:rsidR="00016622" w:rsidRPr="00463300" w:rsidRDefault="004A5B74" w:rsidP="00016622">
            <w:pPr>
              <w:spacing w:before="0" w:line="240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</w:t>
            </w:r>
            <w:r w:rsidR="0001662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ton/a</w:t>
            </w:r>
          </w:p>
        </w:tc>
      </w:tr>
    </w:tbl>
    <w:p w14:paraId="49F2FF27" w14:textId="77777777" w:rsidR="00995372" w:rsidRDefault="00995372" w:rsidP="005B0622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sectPr w:rsidR="00995372" w:rsidSect="00096B63">
          <w:pgSz w:w="16838" w:h="11906" w:orient="landscape" w:code="9"/>
          <w:pgMar w:top="1134" w:right="2382" w:bottom="1134" w:left="568" w:header="0" w:footer="0" w:gutter="0"/>
          <w:pgNumType w:start="0"/>
          <w:cols w:space="708"/>
          <w:titlePg/>
          <w:docGrid w:linePitch="360"/>
        </w:sectPr>
      </w:pPr>
    </w:p>
    <w:p w14:paraId="7EB344DD" w14:textId="0A335503" w:rsidR="00995372" w:rsidRDefault="00995372">
      <w:pPr>
        <w:spacing w:before="0" w:line="240" w:lineRule="auto"/>
        <w:ind w:left="0" w:right="0"/>
        <w:jc w:val="left"/>
        <w:rPr>
          <w:rFonts w:asciiTheme="minorHAnsi" w:hAnsiTheme="minorHAnsi"/>
          <w:color w:val="4D4D4E" w:themeColor="text2"/>
          <w:sz w:val="22"/>
          <w:szCs w:val="22"/>
          <w:lang w:val="en-GB" w:eastAsia="it-IT"/>
        </w:rPr>
      </w:pPr>
      <w:r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  <w:lastRenderedPageBreak/>
        <w:br w:type="page"/>
      </w:r>
    </w:p>
    <w:p w14:paraId="3B558CAE" w14:textId="62456E11" w:rsidR="002675FE" w:rsidRPr="009E23EA" w:rsidRDefault="006A10C9" w:rsidP="002675FE">
      <w:pPr>
        <w:pStyle w:val="CE-Headline1"/>
      </w:pPr>
      <w:r>
        <w:lastRenderedPageBreak/>
        <w:t>Intézkezések</w:t>
      </w:r>
    </w:p>
    <w:p w14:paraId="07696092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1.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elpazarolt energia elkerülése</w:t>
      </w:r>
    </w:p>
    <w:p w14:paraId="70AA705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2.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sokkal hatékonyabban</w:t>
      </w:r>
    </w:p>
    <w:p w14:paraId="55A3C4D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3.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ab/>
        <w:t>energia felhasználása megújuló forrásokból</w:t>
      </w:r>
    </w:p>
    <w:p w14:paraId="06C452C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ad.1, Az elpazarolt energia elkerülésének tevékenységeit a Junior Energia Őrök akció tervében kell szerepeltetni az Energia Iskola projekt második évében. </w:t>
      </w:r>
    </w:p>
    <w:p w14:paraId="34A8D691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ad.2, Energia felhasználás sokkal hatékonyabban</w:t>
      </w:r>
    </w:p>
    <w:p w14:paraId="4C3C4195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Ebben a részben a tervezet jellemzi, hogy milyen technológiai megoldásokat lehet használni ahhoz, hogy csökkentsék az energiafelhasználását, ami által a Senior Energiaőr ki tudja tölteni az ütemtervet.</w:t>
      </w:r>
    </w:p>
    <w:p w14:paraId="08D8D6D8" w14:textId="77777777" w:rsidR="00E90679" w:rsidRDefault="00E90679" w:rsidP="00996200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</w:p>
    <w:p w14:paraId="3EF16B89" w14:textId="1916DCB5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V</w:t>
      </w: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ilágítás</w:t>
      </w:r>
    </w:p>
    <w:p w14:paraId="4EB737F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világítás az egyik legnagyobb terület az energiafelhasználásban az iskolákban. Energia takarékot világítás beszerelése a legegyszerűbb tevékenység az energia-megtakarítás érdekében. Részletes energia audit minden tanteremben kell, az akciótervben jellemezve, kifejlesztve a Junior Energiaőrök által, abban az esetben ha a világítási fejlesztések megfelelőek ahhoz, hogy LED vagy </w:t>
      </w:r>
      <w:proofErr w:type="gramStart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>energiatakarékos  fluoreszkáló</w:t>
      </w:r>
      <w:proofErr w:type="gramEnd"/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 csővilágítással helyettesítsék.  Mozgásérzékelős szenzorok telepítésével is csökkenthető az energiafelhasználás. A szenzorok automatikusan lekapcsolják a fényt, ha a területen nem tartózkodik senki egy adott ideig. Az ajánlott világítási szint általában 240-500 lux. De a világításnak 300 lux felett kell lennie, azokon a területeken ahol padnál vagy gépi munka folyik, olvasás, valamint számítógéptermekben. 300 lux alatt kell lennie a folyosóknak, lépcsőházaknak, auláknak, és közösségi tereknek. Tompított fénykibocsátással rendelkező villanykapcsolók installálása csökkentik az áram felhasználást, különösen olyan helyeken ahol a természetes megvilágítás megfelelő. </w:t>
      </w:r>
    </w:p>
    <w:p w14:paraId="4C5C595E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</w:pPr>
      <w:r w:rsidRPr="006A10C9">
        <w:rPr>
          <w:rFonts w:asciiTheme="minorHAnsi" w:hAnsiTheme="minorHAnsi"/>
          <w:bCs w:val="0"/>
          <w:i/>
          <w:iCs w:val="0"/>
          <w:color w:val="4D4D4E" w:themeColor="text2"/>
          <w:sz w:val="28"/>
          <w:szCs w:val="28"/>
          <w:lang w:eastAsia="it-IT"/>
        </w:rPr>
        <w:t>Hűtés, fűtés</w:t>
      </w:r>
    </w:p>
    <w:p w14:paraId="0DDD47D7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 hűtés és fűtés tipikusan a legnagyobb energiafogyasztók az iskolákban. A junior Energiaőrök akciótervében csak a használatban lévő fűtött vagy hűtött termek/szobák lesznek jellemezve. </w:t>
      </w:r>
    </w:p>
    <w:p w14:paraId="7D19AAAA" w14:textId="77777777" w:rsidR="006A10C9" w:rsidRPr="006A10C9" w:rsidRDefault="006A10C9" w:rsidP="006A10C9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t xml:space="preserve">Az egyik fő tevékenység abban rejlik, hogy az iskola termosztátja 18-20 C-fokon télen, nyáron pedig 24-27 C-fok között kell, hogy legyen, annak érdekében hogy elkerüljük a túlfűtést vagy túlhűtést. A hőmérsékleti idények egy nap váltakozhatnak, ezért ellenőrizendő, hogy a rendszer működési órái akkor legyenek, amikor a fűtés a legjobban igényelt/szükséges. Felül kell vizsgálni a beállításokat minden hónapban, annak érdekében, hogy biztosítsuk a korrigálási lehetőségeket és ezáltal szabályozzuk a rendszert. Időzítő beállítása is szükséges, azért hogy, </w:t>
      </w:r>
      <w:r w:rsidRPr="006A10C9"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  <w:lastRenderedPageBreak/>
        <w:t xml:space="preserve">az épület elérje az optimális hőmérsékletet, amikor az tanulók, alkalmazottak megérkeznek, valamint megkezdje a lehűtést, amikor a dolgozók távoznak. Ez a módszer az egyik leghatékonyabb megoldás annak érdekében, hogy fokozatosan megváltoztassuk/átállítsuk a rendszert, és hogy megfigyeljük a változásokat. Például, ha az iskola egy héten különböző periódusokban foglalt, akkor hasznos lenne beszerelni egy 7-napos időzítőt, amely lehetővé teszi, a szabályozott működést.  Ez a tevékenység az egyik fejlesztési irány lehet a Junior energiaőrök akciótervében. </w:t>
      </w:r>
    </w:p>
    <w:p w14:paraId="2B99BF6D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A termosztátokat nem befolyásolja a léghuzat, a napfény, a melegítő vagy ICT felszerelések/berendezések.</w:t>
      </w:r>
    </w:p>
    <w:p w14:paraId="44517C8F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Figyelembe kell venni, hogy egy fokkal való melegedés vagy hűlés már növelheti az energiafelhasználást akár 10%-al:</w:t>
      </w:r>
    </w:p>
    <w:p w14:paraId="05244A20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1.</w:t>
      </w:r>
      <w:r w:rsidRPr="00FF0F7F">
        <w:rPr>
          <w:rFonts w:asciiTheme="minorHAnsi" w:hAnsiTheme="minorHAnsi"/>
          <w:sz w:val="22"/>
        </w:rPr>
        <w:tab/>
        <w:t xml:space="preserve">A mennyezeti ventilátor egy nagyszerű alternatívája a légkondícionálónak. A mennyezeti ventillátorok sokkal olcsóbban beszerelhetők, működtethetők, fenntarthatók. Az állítható mennyezeti ventilátor téli-üzemmódra is kapcsolható, ami a fal mellett összegyűlt meleg levegőt képes a föld irányába tolni, azáltal hogy a levegő hőmérsékletét a teremben kevesebbet igénylő energiával fűti </w:t>
      </w:r>
    </w:p>
    <w:p w14:paraId="5C3C6EBC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2.</w:t>
      </w:r>
      <w:r w:rsidRPr="00FF0F7F">
        <w:rPr>
          <w:rFonts w:asciiTheme="minorHAnsi" w:hAnsiTheme="minorHAnsi"/>
          <w:sz w:val="22"/>
        </w:rPr>
        <w:tab/>
        <w:t>Az ajtók pászítása/tömítése olcsóbb és hatékonyabb mód arra, hogy csökkentsük a fűtési és hűtési költségeket, plusz, hogy javítsuk a termikus komfortot a tantermekben, és irodai területeken azáltal, hogy a huzatot csökkenti. Az ajtók tömítése prioritást kell élvezni a régebbi épületek vonatkozásában, amelyeknél nagy hézag, rés jellemző az ajtók alatt illetve az ajtó tok és szárnyszerkezete között.</w:t>
      </w:r>
    </w:p>
    <w:p w14:paraId="15711C95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3.</w:t>
      </w:r>
      <w:r w:rsidRPr="00FF0F7F">
        <w:rPr>
          <w:rFonts w:asciiTheme="minorHAnsi" w:hAnsiTheme="minorHAnsi"/>
          <w:sz w:val="22"/>
        </w:rPr>
        <w:tab/>
        <w:t xml:space="preserve">A homlokzati nyílászárók üvegezésének típusa jelentősen befolyásolja a terem fényelosztását, az UV szűrést és a fényvisszaverő képességet. Jelentős tényező az üvegezés hőszigetelő képessége (U érték). A dupla vagy tripla üvegezés minimum elvárás minden új ablak beépítésekor, a komfort és energiatakarékosság szempontjából. </w:t>
      </w:r>
    </w:p>
    <w:p w14:paraId="2F624464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4.</w:t>
      </w:r>
      <w:r w:rsidRPr="00FF0F7F">
        <w:rPr>
          <w:rFonts w:asciiTheme="minorHAnsi" w:hAnsiTheme="minorHAnsi"/>
          <w:sz w:val="22"/>
        </w:rPr>
        <w:tab/>
        <w:t>A beltéri ajtók, amelyek nyitva maradnak jelentős veszteséget jelenthetnek a fűtésben télen, a hűtésben pedig nyáron. Automatikus ajtózárók egyszerű módja annak hogy a veszteségeket csökkentsük a tantermeknél és az irodai területeknél.</w:t>
      </w:r>
    </w:p>
    <w:p w14:paraId="67E67602" w14:textId="77777777" w:rsidR="00FF0F7F" w:rsidRPr="00FF0F7F" w:rsidRDefault="00FF0F7F" w:rsidP="00FF0F7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5.</w:t>
      </w:r>
      <w:r w:rsidRPr="00FF0F7F">
        <w:rPr>
          <w:rFonts w:asciiTheme="minorHAnsi" w:hAnsiTheme="minorHAnsi"/>
          <w:sz w:val="22"/>
        </w:rPr>
        <w:tab/>
        <w:t>Az iskolák csökkenthetik a fűtő, vagy hűtő energiafelhasználásukat azáltal, hogy indítványozzák az ún. „öltözz az időszaknak megfelelően” irányelvet.</w:t>
      </w:r>
    </w:p>
    <w:p w14:paraId="72182E04" w14:textId="77777777" w:rsidR="0062608F" w:rsidRDefault="00FF0F7F" w:rsidP="0062608F">
      <w:pPr>
        <w:ind w:left="0"/>
        <w:rPr>
          <w:rFonts w:asciiTheme="minorHAnsi" w:hAnsiTheme="minorHAnsi"/>
          <w:sz w:val="22"/>
        </w:rPr>
      </w:pPr>
      <w:r w:rsidRPr="00FF0F7F">
        <w:rPr>
          <w:rFonts w:asciiTheme="minorHAnsi" w:hAnsiTheme="minorHAnsi"/>
          <w:sz w:val="22"/>
        </w:rPr>
        <w:t>6.</w:t>
      </w:r>
      <w:r w:rsidRPr="00FF0F7F">
        <w:rPr>
          <w:rFonts w:asciiTheme="minorHAnsi" w:hAnsiTheme="minorHAnsi"/>
          <w:sz w:val="22"/>
        </w:rPr>
        <w:tab/>
        <w:t xml:space="preserve">A hőszivattyúk beszerelése növelheti a komfortot télen és nyáron egyaránt. A hűtés és fűtés így szabályozva van a megadott határokon belül. A hőszivattyúk nagyon hatékony működésűek, átlagosan 3 kWh termikus energia termelésében 1 kWh-os elektromos energia fogyasztás realizálódik. Ezen hatás növelni fogja az elektromos energiaigényt, de csökkenti a teljes energiafogyasztást ~35-40%-t. </w:t>
      </w:r>
    </w:p>
    <w:p w14:paraId="764781F4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Használati melegvíz</w:t>
      </w:r>
    </w:p>
    <w:p w14:paraId="73E199D5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A HMV előállítását biztosító berendezéshez, időzítő installálása javasolt. </w:t>
      </w:r>
    </w:p>
    <w:p w14:paraId="03E250F7" w14:textId="77777777" w:rsidR="0062608F" w:rsidRDefault="00FF0F7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FF0F7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Átlagosan 38-42 fokos tartományban kellene tartani a meleg-víz hőmérsékletét.</w:t>
      </w:r>
    </w:p>
    <w:p w14:paraId="009A1A79" w14:textId="77777777" w:rsidR="0062608F" w:rsidRDefault="00FF0F7F" w:rsidP="0062608F">
      <w:pPr>
        <w:ind w:left="0"/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</w:pPr>
      <w:r>
        <w:rPr>
          <w:rFonts w:asciiTheme="minorHAnsi" w:hAnsiTheme="minorHAnsi"/>
          <w:i/>
          <w:color w:val="4D4D4E" w:themeColor="text2"/>
          <w:sz w:val="28"/>
          <w:szCs w:val="28"/>
          <w:lang w:eastAsia="it-IT"/>
        </w:rPr>
        <w:t>Felszereltség</w:t>
      </w:r>
    </w:p>
    <w:p w14:paraId="58852B42" w14:textId="77777777" w:rsidR="0062608F" w:rsidRDefault="0062608F" w:rsidP="0062608F">
      <w:pPr>
        <w:ind w:left="0"/>
        <w:rPr>
          <w:rFonts w:asciiTheme="minorHAnsi" w:hAnsiTheme="minorHAnsi"/>
          <w:b/>
          <w:bCs/>
          <w:iCs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lastRenderedPageBreak/>
        <w:t>A számítógépek, és minden irodai felszerelés, eszköz ~30%-át képezi az iskola teljes energiafogyasztásának. Ezen terület a junior energia őrök által készített akciótervben kerülhet kidolgozásra.</w:t>
      </w:r>
    </w:p>
    <w:p w14:paraId="047B218C" w14:textId="77777777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Megújuló energia termelés</w:t>
      </w:r>
    </w:p>
    <w:p w14:paraId="7BE73E2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Fotovoltaikus rendszerek telepítése. A napelemek által termelt villamos energia felhasználható lenne egy elektromos kazán telepítésével. Egy ilyen integrált rendszer kialakításával jelentős mértékű energia-megtakarítás érhető el. </w:t>
      </w:r>
    </w:p>
    <w:p w14:paraId="0C8297A7" w14:textId="77777777" w:rsidR="0062608F" w:rsidRP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Készülékek</w:t>
      </w:r>
    </w:p>
    <w:p w14:paraId="0900AB8D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 xml:space="preserve">Energiafogyasztást csökkenthetnek ha energiatakarékos készülékeket választanak a beszerzések során (A+++), az alábbiak esetében. </w:t>
      </w:r>
    </w:p>
    <w:p w14:paraId="79C1F771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1, Hűtő</w:t>
      </w:r>
    </w:p>
    <w:p w14:paraId="213EA53C" w14:textId="77777777" w:rsidR="0062608F" w:rsidRPr="0062608F" w:rsidRDefault="0062608F" w:rsidP="0062608F">
      <w:pPr>
        <w:ind w:left="0"/>
        <w:rPr>
          <w:rFonts w:asciiTheme="minorHAnsi" w:hAnsiTheme="minorHAnsi"/>
          <w:color w:val="4D4D4E" w:themeColor="text2"/>
          <w:sz w:val="22"/>
          <w:szCs w:val="22"/>
          <w:lang w:eastAsia="it-IT"/>
        </w:rPr>
      </w:pPr>
      <w:r w:rsidRPr="0062608F">
        <w:rPr>
          <w:rFonts w:asciiTheme="minorHAnsi" w:hAnsiTheme="minorHAnsi"/>
          <w:color w:val="4D4D4E" w:themeColor="text2"/>
          <w:sz w:val="22"/>
          <w:szCs w:val="22"/>
          <w:lang w:eastAsia="it-IT"/>
        </w:rPr>
        <w:t>2, Iskolai ebédlő, büfé háztartási gépei</w:t>
      </w:r>
    </w:p>
    <w:p w14:paraId="06BE66B1" w14:textId="3B05A1F6" w:rsidR="0062608F" w:rsidRDefault="0062608F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22333E8" w14:textId="35D1F46E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29AFD78" w14:textId="0D3D077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7953D271" w14:textId="7D7B913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087EA760" w14:textId="7E6DD8E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726D59B" w14:textId="18EC585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E05B9BA" w14:textId="52828BEF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753F205F" w14:textId="3A2ED1B3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12F99DE" w14:textId="10534E9F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66FBD90A" w14:textId="7DF152B6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2DFF1B1C" w14:textId="54CEB729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19557192" w14:textId="52D78D3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2511BB2" w14:textId="3B22B22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D1959D6" w14:textId="02A2C0CE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38CB498C" w14:textId="6D50EDC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4BE87EA" w14:textId="188E7955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2CD167D4" w14:textId="0FBAF71C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12A6993C" w14:textId="77777777" w:rsidR="004A5B74" w:rsidRDefault="004A5B74" w:rsidP="0062608F">
      <w:pPr>
        <w:ind w:left="0"/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</w:pPr>
    </w:p>
    <w:p w14:paraId="536C705C" w14:textId="77777777" w:rsidR="004A5B74" w:rsidRDefault="0062608F" w:rsidP="004A5B74">
      <w:pPr>
        <w:ind w:left="0"/>
        <w:rPr>
          <w:rFonts w:ascii="Verdana" w:hAnsi="Verdana"/>
          <w:b/>
          <w:i/>
          <w:caps/>
          <w:u w:val="single"/>
        </w:rPr>
      </w:pPr>
      <w:r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lastRenderedPageBreak/>
        <w:t>V</w:t>
      </w:r>
      <w:r w:rsidRPr="0062608F">
        <w:rPr>
          <w:rFonts w:asciiTheme="minorHAnsi" w:hAnsiTheme="minorHAnsi"/>
          <w:b/>
          <w:bCs/>
          <w:i/>
          <w:iCs/>
          <w:color w:val="4D4D4E" w:themeColor="text2"/>
          <w:sz w:val="28"/>
          <w:szCs w:val="28"/>
          <w:lang w:eastAsia="it-IT"/>
        </w:rPr>
        <w:t>áltozások követése (szemléletformálás eredményének hatásai</w:t>
      </w:r>
      <w:r w:rsidRPr="0062608F">
        <w:rPr>
          <w:rFonts w:ascii="Verdana" w:hAnsi="Verdana"/>
          <w:b/>
          <w:i/>
          <w:caps/>
          <w:u w:val="single"/>
        </w:rPr>
        <w:t>)</w:t>
      </w:r>
    </w:p>
    <w:p w14:paraId="6F4697D9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villamos energia szerződések módosítása (magas keret szerződés csökkentése)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10 %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023C5C71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üzemeltetési szokások változtatása, felelősök kijelölése (pl. nyáron éjszakai átszellőztetés, használaton kívüli gépek kikapcsolása, világítás csak ott, ahol tartózkodnak, stb)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60B31139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üzemeltetési menetrendek átalakítása (fűtési, hűtési, szellőztetési napi, heti menetrend, az üzemszünetben a belső hőmérséklet csökkentése a fűtési szezonban)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3-4%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50A89E10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fűtési rendszer vízhőmérsékletének csökkentése (a külső hőmérséklet függvényében a fűtővíz hőmérséklete csökkenthető)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3-4%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6FC49AEF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üzemviteli javaslatok – a rendszerek üzemelési hatékonysága a rendszeres ellenőrzéssel, karbantartással növelhető:</w:t>
      </w:r>
    </w:p>
    <w:p w14:paraId="6478BBD5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•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rendszerek beszabályozása: ellenőrizni kell a szabályozó elemek állapotát, beállítási értékek meglétét</w:t>
      </w:r>
    </w:p>
    <w:p w14:paraId="06CAC1B5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•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karbantartás: szűrők, ventilátor ékszíjak, rendszerlégtelenítés, hőszigetelés ellenőrzése, szükség szerint csere, javítás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2B7602BD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szemléletformáló intézkedések</w:t>
      </w:r>
    </w:p>
    <w:p w14:paraId="6953D929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•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üzemeltető személyzet, dolgozók energiahatékonysági képzése</w:t>
      </w:r>
    </w:p>
    <w:p w14:paraId="50BEE531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•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felhasználói szokások megváltoztatása, felelősök kijelölése</w:t>
      </w:r>
    </w:p>
    <w:p w14:paraId="466B66D6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•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 xml:space="preserve">tájékoztató kiadványok </w:t>
      </w:r>
    </w:p>
    <w:p w14:paraId="2154F803" w14:textId="77777777" w:rsidR="004A5B74" w:rsidRPr="00845AC2" w:rsidRDefault="004A5B74" w:rsidP="004A5B74">
      <w:pPr>
        <w:pStyle w:val="CE-Headline3"/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•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 xml:space="preserve">figyelemfelhívó feliratok elhelyezése </w:t>
      </w:r>
    </w:p>
    <w:p w14:paraId="53BB3D84" w14:textId="77777777" w:rsidR="004A5B74" w:rsidRDefault="004A5B74" w:rsidP="004A5B74">
      <w:pPr>
        <w:pStyle w:val="CE-Headline3"/>
        <w:numPr>
          <w:ilvl w:val="0"/>
          <w:numId w:val="0"/>
        </w:numPr>
        <w:rPr>
          <w:rFonts w:asciiTheme="minorHAnsi" w:hAnsiTheme="minorHAnsi"/>
          <w:b w:val="0"/>
          <w:bCs w:val="0"/>
          <w:iCs w:val="0"/>
          <w:color w:val="4D4D4E" w:themeColor="text2"/>
          <w:sz w:val="22"/>
          <w:szCs w:val="22"/>
          <w:lang w:eastAsia="it-IT"/>
        </w:rPr>
      </w:pP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>•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 xml:space="preserve">energia megtakarításra vonatkozó dolgozói javaslatok támogatása, motiváció 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3%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2017</w:t>
      </w:r>
      <w:r w:rsidRPr="00845AC2">
        <w:rPr>
          <w:rFonts w:asciiTheme="minorHAnsi" w:hAnsiTheme="minorHAnsi"/>
          <w:b w:val="0"/>
          <w:bCs w:val="0"/>
          <w:i/>
          <w:iCs w:val="0"/>
          <w:color w:val="4D4D4E" w:themeColor="text2"/>
          <w:lang w:eastAsia="it-IT"/>
        </w:rPr>
        <w:tab/>
        <w:t>Intézmény vezető</w:t>
      </w:r>
    </w:p>
    <w:p w14:paraId="2A16DC33" w14:textId="4E05C895" w:rsidR="0062608F" w:rsidRPr="00F560E6" w:rsidRDefault="0062608F" w:rsidP="004A5B74">
      <w:pPr>
        <w:spacing w:line="360" w:lineRule="auto"/>
        <w:ind w:left="0"/>
        <w:rPr>
          <w:rFonts w:asciiTheme="minorHAnsi" w:hAnsiTheme="minorHAnsi"/>
          <w:color w:val="4D4D4E" w:themeColor="text2"/>
          <w:sz w:val="24"/>
          <w:szCs w:val="22"/>
          <w:lang w:eastAsia="it-IT"/>
        </w:rPr>
      </w:pPr>
    </w:p>
    <w:sectPr w:rsidR="0062608F" w:rsidRPr="00F560E6" w:rsidSect="00995372">
      <w:pgSz w:w="11906" w:h="16838" w:code="9"/>
      <w:pgMar w:top="2382" w:right="1134" w:bottom="568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194AFA" w14:textId="77777777" w:rsidR="00B612B3" w:rsidRDefault="00B612B3" w:rsidP="00877C37">
      <w:r>
        <w:separator/>
      </w:r>
    </w:p>
    <w:p w14:paraId="475E2E77" w14:textId="77777777" w:rsidR="00B612B3" w:rsidRDefault="00B612B3"/>
    <w:p w14:paraId="03295650" w14:textId="77777777" w:rsidR="00B612B3" w:rsidRDefault="00B612B3"/>
    <w:p w14:paraId="63E0EEB0" w14:textId="77777777" w:rsidR="00B612B3" w:rsidRDefault="00B612B3"/>
  </w:endnote>
  <w:endnote w:type="continuationSeparator" w:id="0">
    <w:p w14:paraId="590EA402" w14:textId="77777777" w:rsidR="00B612B3" w:rsidRDefault="00B612B3" w:rsidP="00877C37">
      <w:r>
        <w:continuationSeparator/>
      </w:r>
    </w:p>
    <w:p w14:paraId="21B6CD00" w14:textId="77777777" w:rsidR="00B612B3" w:rsidRDefault="00B612B3"/>
    <w:p w14:paraId="7CE33E88" w14:textId="77777777" w:rsidR="00B612B3" w:rsidRDefault="00B612B3"/>
    <w:p w14:paraId="34E2D6D3" w14:textId="77777777" w:rsidR="00B612B3" w:rsidRDefault="00B612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altName w:val="Tahom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7"/>
        <w:szCs w:val="17"/>
      </w:rPr>
      <w:id w:val="-1989468173"/>
      <w:docPartObj>
        <w:docPartGallery w:val="Page Numbers (Bottom of Page)"/>
        <w:docPartUnique/>
      </w:docPartObj>
    </w:sdtPr>
    <w:sdtEndPr/>
    <w:sdtContent>
      <w:p w14:paraId="4E624508" w14:textId="78A47896" w:rsidR="008751FE" w:rsidRPr="00E31FF3" w:rsidRDefault="008751FE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E31FF3">
          <w:rPr>
            <w:b w:val="0"/>
            <w:sz w:val="17"/>
            <w:szCs w:val="17"/>
          </w:rPr>
          <w:t xml:space="preserve">Page </w:t>
        </w:r>
        <w:r w:rsidRPr="00E31FF3">
          <w:rPr>
            <w:b w:val="0"/>
            <w:sz w:val="17"/>
            <w:szCs w:val="17"/>
          </w:rPr>
          <w:fldChar w:fldCharType="begin"/>
        </w:r>
        <w:r w:rsidRPr="00E31FF3">
          <w:rPr>
            <w:b w:val="0"/>
            <w:sz w:val="17"/>
            <w:szCs w:val="17"/>
          </w:rPr>
          <w:instrText>PAGE   \* MERGEFORMAT</w:instrText>
        </w:r>
        <w:r w:rsidRPr="00E31FF3">
          <w:rPr>
            <w:b w:val="0"/>
            <w:sz w:val="17"/>
            <w:szCs w:val="17"/>
          </w:rPr>
          <w:fldChar w:fldCharType="separate"/>
        </w:r>
        <w:r w:rsidR="00BF4A14" w:rsidRPr="00BF4A14">
          <w:rPr>
            <w:b w:val="0"/>
            <w:noProof/>
            <w:sz w:val="17"/>
            <w:szCs w:val="17"/>
            <w:lang w:val="de-DE"/>
          </w:rPr>
          <w:t>1</w:t>
        </w:r>
        <w:r w:rsidRPr="00E31FF3">
          <w:rPr>
            <w:b w:val="0"/>
            <w:sz w:val="17"/>
            <w:szCs w:val="17"/>
          </w:rPr>
          <w:fldChar w:fldCharType="end"/>
        </w:r>
      </w:p>
    </w:sdtContent>
  </w:sdt>
  <w:p w14:paraId="2AFF15E1" w14:textId="77777777" w:rsidR="008751FE" w:rsidRDefault="008751FE" w:rsidP="00DA073A">
    <w:pPr>
      <w:pStyle w:val="llb"/>
      <w:tabs>
        <w:tab w:val="clear" w:pos="4536"/>
        <w:tab w:val="clear" w:pos="9072"/>
      </w:tabs>
      <w:ind w:left="0" w:right="-2"/>
    </w:pPr>
  </w:p>
  <w:p w14:paraId="16F727A4" w14:textId="77777777" w:rsidR="008751FE" w:rsidRDefault="008751F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6230B" w14:textId="77777777" w:rsidR="008751FE" w:rsidRDefault="008751FE">
    <w:pPr>
      <w:pStyle w:val="llb"/>
    </w:pPr>
    <w:r>
      <w:rPr>
        <w:lang w:val="hu-HU" w:eastAsia="hu-H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357FE6B" wp14:editId="41C83DD7">
              <wp:simplePos x="0" y="0"/>
              <wp:positionH relativeFrom="column">
                <wp:posOffset>-720090</wp:posOffset>
              </wp:positionH>
              <wp:positionV relativeFrom="paragraph">
                <wp:posOffset>-2377440</wp:posOffset>
              </wp:positionV>
              <wp:extent cx="7562850" cy="2619375"/>
              <wp:effectExtent l="0" t="0" r="0" b="9525"/>
              <wp:wrapNone/>
              <wp:docPr id="7" name="Rechteck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2619375"/>
                      </a:xfrm>
                      <a:prstGeom prst="rect">
                        <a:avLst/>
                      </a:prstGeom>
                      <a:solidFill>
                        <a:srgbClr val="15996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17A192D" id="Rechteck 7" o:spid="_x0000_s1026" style="position:absolute;margin-left:-56.7pt;margin-top:-187.2pt;width:595.5pt;height:206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IJogIAAJ4FAAAOAAAAZHJzL2Uyb0RvYy54bWysVEtv2zAMvg/YfxB0Xx1nTdIYdYqgRYcB&#10;QVe0HXpWZCk2KouapLz260dJtpt1xQ7DfBBM8ePHh0heXh1aRXbCugZ0SfOzESVCc6gavSnp96fb&#10;TxeUOM90xRRoUdKjcPRq8fHD5d4UYgw1qEpYgiTaFXtT0tp7U2SZ47VomTsDIzQqJdiWeRTtJqss&#10;2yN7q7LxaDTN9mArY4EL5/D2JinpIvJLKbj/JqUTnqiSYmw+njae63Bmi0tWbCwzdcO7MNg/RNGy&#10;RqPTgeqGeUa2tvmDqm24BQfSn3FoM5Cy4SLmgNnkozfZPNbMiJgLFseZoUzu/9Hyu929JU1V0hkl&#10;mrX4RA+C117wFzIL1dkbVyDo0dzbkJ8zK+AvDhXZb5oguA5zkLYNWMyOHGKpj0OpxcETjpezyXR8&#10;McEX4agbT/P559kkuMtY0Zsb6/wXAS0JPyW1+JaxxGy3cj5Be0iMDFRT3TZKRcFu1tfKkh3Dd88n&#10;8/k079jdKUzpANYQzBJjuImZpWRiWv6oRMAp/SAk1grDH8dIYpeKwQ/jXGifJ1XNKpHcT0b49d5D&#10;XweLmGkkDMwS/Q/cHUGPTCQ9d4qywwdTEZt8MB79LbBkPFhEz6D9YNw2Gux7BAqz6jwnfF+kVJpQ&#10;pTVUR+wkC2nEnOG3Db7bijl/zyzOFL417gn/DQ+pYF9S6P4oqcH+fO8+4LHVUUvJHme0pO7HlllB&#10;ifqqcQjm+fl5GOoonE9mYxTsqWZ9qtHb9hpCO+BGMjz+BrxX/a+00D7jOlkGr6himqPvknJve+Ha&#10;p92BC4mL5TLCcJAN8yv9aHggD1UNffl0eGbWdM3rse/voJ9nVrzp4YQNlhqWWw+yiQ3+Wteu3rgE&#10;YuN0CytsmVM5ol7X6uIXAAAA//8DAFBLAwQUAAYACAAAACEA9hjsNeMAAAANAQAADwAAAGRycy9k&#10;b3ducmV2LnhtbEyPwU6DQBCG7ya+w2ZMvLULhZQGWRpDYm3SeGht1OMCIxDZWWS3Lb6905Pe/sl8&#10;+eebbD2ZXpxxdJ0lBeE8AIFU2bqjRsHx9Wm2AuG8plr3llDBDzpY57c3mU5re6E9ng++EVxCLtUK&#10;Wu+HVEpXtWi0m9sBiXefdjTa8zg2sh71hctNLxdBsJRGd8QXWj1g0WL1dTgZBd+74wb3m+3He/Hi&#10;t8Wb3sXPi1Kp+7vp8QGEx8n/wXDVZ3XI2am0J6qd6BXMwjCKmeUUJTGnKxMkyRJEqSBahSDzTP7/&#10;Iv8FAAD//wMAUEsBAi0AFAAGAAgAAAAhALaDOJL+AAAA4QEAABMAAAAAAAAAAAAAAAAAAAAAAFtD&#10;b250ZW50X1R5cGVzXS54bWxQSwECLQAUAAYACAAAACEAOP0h/9YAAACUAQAACwAAAAAAAAAAAAAA&#10;AAAvAQAAX3JlbHMvLnJlbHNQSwECLQAUAAYACAAAACEAZ4CSCaICAACeBQAADgAAAAAAAAAAAAAA&#10;AAAuAgAAZHJzL2Uyb0RvYy54bWxQSwECLQAUAAYACAAAACEA9hjsNeMAAAANAQAADwAAAAAAAAAA&#10;AAAAAAD8BAAAZHJzL2Rvd25yZXYueG1sUEsFBgAAAAAEAAQA8wAAAAwGAAAAAA==&#10;" fillcolor="#159961" stroked="f" strokeweight="1.5pt">
              <v:stroke endcap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59BCB" w14:textId="77777777" w:rsidR="00B612B3" w:rsidRPr="007F69D3" w:rsidRDefault="00B612B3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64160079" w14:textId="77777777" w:rsidR="00B612B3" w:rsidRDefault="00B612B3" w:rsidP="00924079">
      <w:pPr>
        <w:ind w:left="0"/>
      </w:pPr>
      <w:r>
        <w:continuationSeparator/>
      </w:r>
    </w:p>
    <w:p w14:paraId="3B1D168C" w14:textId="77777777" w:rsidR="00B612B3" w:rsidRDefault="00B612B3" w:rsidP="00C12DFF">
      <w:pPr>
        <w:ind w:left="0"/>
      </w:pPr>
    </w:p>
  </w:footnote>
  <w:footnote w:type="continuationNotice" w:id="1">
    <w:p w14:paraId="46E18703" w14:textId="77777777" w:rsidR="00B612B3" w:rsidRDefault="00B612B3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18C6A" w14:textId="77777777" w:rsidR="008751FE" w:rsidRPr="00C8321B" w:rsidRDefault="008751FE" w:rsidP="00C8321B">
    <w:pPr>
      <w:pStyle w:val="lfej"/>
      <w:jc w:val="center"/>
    </w:pPr>
    <w:r>
      <w:rPr>
        <w:noProof/>
        <w:lang w:val="hu-HU" w:eastAsia="hu-HU"/>
      </w:rPr>
      <w:drawing>
        <wp:anchor distT="0" distB="0" distL="114300" distR="114300" simplePos="0" relativeHeight="251656192" behindDoc="1" locked="0" layoutInCell="1" allowOverlap="1" wp14:anchorId="53A04FAE" wp14:editId="481DA226">
          <wp:simplePos x="0" y="0"/>
          <wp:positionH relativeFrom="column">
            <wp:posOffset>-386715</wp:posOffset>
          </wp:positionH>
          <wp:positionV relativeFrom="paragraph">
            <wp:posOffset>9525</wp:posOffset>
          </wp:positionV>
          <wp:extent cx="6917126" cy="1439543"/>
          <wp:effectExtent l="0" t="0" r="0" b="8890"/>
          <wp:wrapNone/>
          <wp:docPr id="40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126" cy="143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BC48FF4" w14:textId="77777777" w:rsidR="008751FE" w:rsidRDefault="008751FE" w:rsidP="00457206">
    <w:pPr>
      <w:ind w:hanging="1418"/>
    </w:pP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 wp14:anchorId="33E260C6" wp14:editId="0EA76506">
          <wp:simplePos x="0" y="0"/>
          <wp:positionH relativeFrom="column">
            <wp:posOffset>5669280</wp:posOffset>
          </wp:positionH>
          <wp:positionV relativeFrom="paragraph">
            <wp:posOffset>127000</wp:posOffset>
          </wp:positionV>
          <wp:extent cx="638175" cy="638175"/>
          <wp:effectExtent l="0" t="0" r="9525" b="9525"/>
          <wp:wrapNone/>
          <wp:docPr id="41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7206">
      <w:rPr>
        <w:noProof/>
        <w:lang w:val="hu-HU" w:eastAsia="hu-HU"/>
      </w:rPr>
      <w:drawing>
        <wp:inline distT="0" distB="0" distL="0" distR="0" wp14:anchorId="46DB4988" wp14:editId="65A0C2A4">
          <wp:extent cx="2088862" cy="747055"/>
          <wp:effectExtent l="19050" t="0" r="6638" b="0"/>
          <wp:docPr id="42" name="Immagine 8" descr="\\D2000srv\documenti\PROGETTI\ENERGY@SCHOOL\Implementation doc\LOGO ENERGY@SCHOOL\ENERGY@SCHOOL\ENERGY@SCHOOL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D2000srv\documenti\PROGETTI\ENERGY@SCHOOL\Implementation doc\LOGO ENERGY@SCHOOL\ENERGY@SCHOOL\ENERGY@SCHOOL_for_Combination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954" cy="751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ED36E7E" w14:textId="77777777" w:rsidR="008751FE" w:rsidRDefault="008751FE" w:rsidP="00DE6927"/>
  <w:p w14:paraId="30428C00" w14:textId="77777777" w:rsidR="008751FE" w:rsidRDefault="008751F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1F2"/>
    <w:multiLevelType w:val="hybridMultilevel"/>
    <w:tmpl w:val="3F6ED272"/>
    <w:lvl w:ilvl="0" w:tplc="980815B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 w15:restartNumberingAfterBreak="0">
    <w:nsid w:val="05793028"/>
    <w:multiLevelType w:val="hybridMultilevel"/>
    <w:tmpl w:val="5034648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EDF2766"/>
    <w:multiLevelType w:val="hybridMultilevel"/>
    <w:tmpl w:val="0DA6FBEC"/>
    <w:lvl w:ilvl="0" w:tplc="0407000F">
      <w:start w:val="1"/>
      <w:numFmt w:val="decimal"/>
      <w:pStyle w:val="Cmsor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6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C01312"/>
    <w:multiLevelType w:val="multilevel"/>
    <w:tmpl w:val="99223750"/>
    <w:numStyleLink w:val="CE-HeadNumbering"/>
  </w:abstractNum>
  <w:abstractNum w:abstractNumId="9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E24613E"/>
    <w:multiLevelType w:val="hybridMultilevel"/>
    <w:tmpl w:val="3B186FC2"/>
    <w:lvl w:ilvl="0" w:tplc="6316D04E">
      <w:start w:val="1"/>
      <w:numFmt w:val="decimal"/>
      <w:pStyle w:val="Cmsor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5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6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C9E2905"/>
    <w:multiLevelType w:val="hybridMultilevel"/>
    <w:tmpl w:val="4744693A"/>
    <w:lvl w:ilvl="0" w:tplc="DAD475CA">
      <w:start w:val="3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02504BE"/>
    <w:multiLevelType w:val="hybridMultilevel"/>
    <w:tmpl w:val="335229B4"/>
    <w:lvl w:ilvl="0" w:tplc="357050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44" w:hanging="360"/>
      </w:pPr>
    </w:lvl>
    <w:lvl w:ilvl="2" w:tplc="040E001B" w:tentative="1">
      <w:start w:val="1"/>
      <w:numFmt w:val="lowerRoman"/>
      <w:lvlText w:val="%3."/>
      <w:lvlJc w:val="right"/>
      <w:pPr>
        <w:ind w:left="2764" w:hanging="180"/>
      </w:pPr>
    </w:lvl>
    <w:lvl w:ilvl="3" w:tplc="040E000F" w:tentative="1">
      <w:start w:val="1"/>
      <w:numFmt w:val="decimal"/>
      <w:lvlText w:val="%4."/>
      <w:lvlJc w:val="left"/>
      <w:pPr>
        <w:ind w:left="3484" w:hanging="360"/>
      </w:pPr>
    </w:lvl>
    <w:lvl w:ilvl="4" w:tplc="040E0019" w:tentative="1">
      <w:start w:val="1"/>
      <w:numFmt w:val="lowerLetter"/>
      <w:lvlText w:val="%5."/>
      <w:lvlJc w:val="left"/>
      <w:pPr>
        <w:ind w:left="4204" w:hanging="360"/>
      </w:pPr>
    </w:lvl>
    <w:lvl w:ilvl="5" w:tplc="040E001B" w:tentative="1">
      <w:start w:val="1"/>
      <w:numFmt w:val="lowerRoman"/>
      <w:lvlText w:val="%6."/>
      <w:lvlJc w:val="right"/>
      <w:pPr>
        <w:ind w:left="4924" w:hanging="180"/>
      </w:pPr>
    </w:lvl>
    <w:lvl w:ilvl="6" w:tplc="040E000F" w:tentative="1">
      <w:start w:val="1"/>
      <w:numFmt w:val="decimal"/>
      <w:lvlText w:val="%7."/>
      <w:lvlJc w:val="left"/>
      <w:pPr>
        <w:ind w:left="5644" w:hanging="360"/>
      </w:pPr>
    </w:lvl>
    <w:lvl w:ilvl="7" w:tplc="040E0019" w:tentative="1">
      <w:start w:val="1"/>
      <w:numFmt w:val="lowerLetter"/>
      <w:lvlText w:val="%8."/>
      <w:lvlJc w:val="left"/>
      <w:pPr>
        <w:ind w:left="6364" w:hanging="360"/>
      </w:pPr>
    </w:lvl>
    <w:lvl w:ilvl="8" w:tplc="040E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1" w15:restartNumberingAfterBreak="0">
    <w:nsid w:val="41547C67"/>
    <w:multiLevelType w:val="hybridMultilevel"/>
    <w:tmpl w:val="C12A1122"/>
    <w:lvl w:ilvl="0" w:tplc="A4725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B3797"/>
    <w:multiLevelType w:val="hybridMultilevel"/>
    <w:tmpl w:val="794266C4"/>
    <w:lvl w:ilvl="0" w:tplc="76062096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40" w:hanging="360"/>
      </w:pPr>
    </w:lvl>
    <w:lvl w:ilvl="2" w:tplc="0410001B" w:tentative="1">
      <w:start w:val="1"/>
      <w:numFmt w:val="lowerRoman"/>
      <w:lvlText w:val="%3."/>
      <w:lvlJc w:val="right"/>
      <w:pPr>
        <w:ind w:left="2760" w:hanging="180"/>
      </w:pPr>
    </w:lvl>
    <w:lvl w:ilvl="3" w:tplc="0410000F" w:tentative="1">
      <w:start w:val="1"/>
      <w:numFmt w:val="decimal"/>
      <w:lvlText w:val="%4."/>
      <w:lvlJc w:val="left"/>
      <w:pPr>
        <w:ind w:left="3480" w:hanging="360"/>
      </w:pPr>
    </w:lvl>
    <w:lvl w:ilvl="4" w:tplc="04100019" w:tentative="1">
      <w:start w:val="1"/>
      <w:numFmt w:val="lowerLetter"/>
      <w:lvlText w:val="%5."/>
      <w:lvlJc w:val="left"/>
      <w:pPr>
        <w:ind w:left="4200" w:hanging="360"/>
      </w:pPr>
    </w:lvl>
    <w:lvl w:ilvl="5" w:tplc="0410001B" w:tentative="1">
      <w:start w:val="1"/>
      <w:numFmt w:val="lowerRoman"/>
      <w:lvlText w:val="%6."/>
      <w:lvlJc w:val="right"/>
      <w:pPr>
        <w:ind w:left="4920" w:hanging="180"/>
      </w:pPr>
    </w:lvl>
    <w:lvl w:ilvl="6" w:tplc="0410000F" w:tentative="1">
      <w:start w:val="1"/>
      <w:numFmt w:val="decimal"/>
      <w:lvlText w:val="%7."/>
      <w:lvlJc w:val="left"/>
      <w:pPr>
        <w:ind w:left="5640" w:hanging="360"/>
      </w:pPr>
    </w:lvl>
    <w:lvl w:ilvl="7" w:tplc="04100019" w:tentative="1">
      <w:start w:val="1"/>
      <w:numFmt w:val="lowerLetter"/>
      <w:lvlText w:val="%8."/>
      <w:lvlJc w:val="left"/>
      <w:pPr>
        <w:ind w:left="6360" w:hanging="360"/>
      </w:pPr>
    </w:lvl>
    <w:lvl w:ilvl="8" w:tplc="0410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 w15:restartNumberingAfterBreak="0">
    <w:nsid w:val="4671134E"/>
    <w:multiLevelType w:val="hybridMultilevel"/>
    <w:tmpl w:val="5DECBA00"/>
    <w:lvl w:ilvl="0" w:tplc="0407000F">
      <w:start w:val="1"/>
      <w:numFmt w:val="upperLetter"/>
      <w:pStyle w:val="Cmsor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4B096D71"/>
    <w:multiLevelType w:val="hybridMultilevel"/>
    <w:tmpl w:val="260017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6697B"/>
    <w:multiLevelType w:val="hybridMultilevel"/>
    <w:tmpl w:val="2E5012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0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2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582D23"/>
    <w:multiLevelType w:val="hybridMultilevel"/>
    <w:tmpl w:val="895CF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B85DC1"/>
    <w:multiLevelType w:val="hybridMultilevel"/>
    <w:tmpl w:val="73D2D046"/>
    <w:lvl w:ilvl="0" w:tplc="11961190">
      <w:start w:val="1"/>
      <w:numFmt w:val="bullet"/>
      <w:pStyle w:val="Felsorols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2"/>
  </w:num>
  <w:num w:numId="2">
    <w:abstractNumId w:val="33"/>
  </w:num>
  <w:num w:numId="3">
    <w:abstractNumId w:val="3"/>
  </w:num>
  <w:num w:numId="4">
    <w:abstractNumId w:val="36"/>
  </w:num>
  <w:num w:numId="5">
    <w:abstractNumId w:val="29"/>
  </w:num>
  <w:num w:numId="6">
    <w:abstractNumId w:val="14"/>
  </w:num>
  <w:num w:numId="7">
    <w:abstractNumId w:val="19"/>
  </w:num>
  <w:num w:numId="8">
    <w:abstractNumId w:val="25"/>
  </w:num>
  <w:num w:numId="9">
    <w:abstractNumId w:val="4"/>
  </w:num>
  <w:num w:numId="10">
    <w:abstractNumId w:val="30"/>
  </w:num>
  <w:num w:numId="11">
    <w:abstractNumId w:val="23"/>
  </w:num>
  <w:num w:numId="12">
    <w:abstractNumId w:val="10"/>
  </w:num>
  <w:num w:numId="13">
    <w:abstractNumId w:val="13"/>
  </w:num>
  <w:num w:numId="14">
    <w:abstractNumId w:val="2"/>
  </w:num>
  <w:num w:numId="15">
    <w:abstractNumId w:val="16"/>
  </w:num>
  <w:num w:numId="16">
    <w:abstractNumId w:val="9"/>
  </w:num>
  <w:num w:numId="17">
    <w:abstractNumId w:val="12"/>
  </w:num>
  <w:num w:numId="18">
    <w:abstractNumId w:val="34"/>
  </w:num>
  <w:num w:numId="19">
    <w:abstractNumId w:val="5"/>
  </w:num>
  <w:num w:numId="20">
    <w:abstractNumId w:val="24"/>
  </w:num>
  <w:num w:numId="21">
    <w:abstractNumId w:val="6"/>
  </w:num>
  <w:num w:numId="22">
    <w:abstractNumId w:val="37"/>
  </w:num>
  <w:num w:numId="23">
    <w:abstractNumId w:val="31"/>
  </w:num>
  <w:num w:numId="24">
    <w:abstractNumId w:val="15"/>
  </w:num>
  <w:num w:numId="25">
    <w:abstractNumId w:val="7"/>
  </w:num>
  <w:num w:numId="26">
    <w:abstractNumId w:val="8"/>
  </w:num>
  <w:num w:numId="27">
    <w:abstractNumId w:val="11"/>
  </w:num>
  <w:num w:numId="28">
    <w:abstractNumId w:val="17"/>
  </w:num>
  <w:num w:numId="29">
    <w:abstractNumId w:val="28"/>
  </w:num>
  <w:num w:numId="30">
    <w:abstractNumId w:val="27"/>
  </w:num>
  <w:num w:numId="31">
    <w:abstractNumId w:val="1"/>
  </w:num>
  <w:num w:numId="32">
    <w:abstractNumId w:val="26"/>
  </w:num>
  <w:num w:numId="33">
    <w:abstractNumId w:val="22"/>
  </w:num>
  <w:num w:numId="34">
    <w:abstractNumId w:val="0"/>
  </w:num>
  <w:num w:numId="35">
    <w:abstractNumId w:val="35"/>
  </w:num>
  <w:num w:numId="36">
    <w:abstractNumId w:val="18"/>
  </w:num>
  <w:num w:numId="37">
    <w:abstractNumId w:val="20"/>
  </w:num>
  <w:num w:numId="38">
    <w:abstractNumId w:val="21"/>
  </w:num>
  <w:num w:numId="39">
    <w:abstractNumId w:val="8"/>
  </w:num>
  <w:num w:numId="40">
    <w:abstractNumId w:val="8"/>
  </w:num>
  <w:num w:numId="41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206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05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6622"/>
    <w:rsid w:val="00017C5F"/>
    <w:rsid w:val="00017F07"/>
    <w:rsid w:val="00017F0B"/>
    <w:rsid w:val="00020014"/>
    <w:rsid w:val="000200B2"/>
    <w:rsid w:val="0002151B"/>
    <w:rsid w:val="00021F63"/>
    <w:rsid w:val="00021FAC"/>
    <w:rsid w:val="000229C7"/>
    <w:rsid w:val="00023360"/>
    <w:rsid w:val="00023C35"/>
    <w:rsid w:val="00024229"/>
    <w:rsid w:val="000248D6"/>
    <w:rsid w:val="00024D05"/>
    <w:rsid w:val="000300CE"/>
    <w:rsid w:val="000306E3"/>
    <w:rsid w:val="00030BF5"/>
    <w:rsid w:val="00030D29"/>
    <w:rsid w:val="00030F29"/>
    <w:rsid w:val="00031DA9"/>
    <w:rsid w:val="00032B6B"/>
    <w:rsid w:val="000330C0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7BE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645"/>
    <w:rsid w:val="000869AF"/>
    <w:rsid w:val="00086B18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14C"/>
    <w:rsid w:val="000942B6"/>
    <w:rsid w:val="00094DAC"/>
    <w:rsid w:val="00095478"/>
    <w:rsid w:val="00095DF8"/>
    <w:rsid w:val="0009630C"/>
    <w:rsid w:val="00096B63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4984"/>
    <w:rsid w:val="000A506F"/>
    <w:rsid w:val="000A555B"/>
    <w:rsid w:val="000A5615"/>
    <w:rsid w:val="000A5884"/>
    <w:rsid w:val="000A5C35"/>
    <w:rsid w:val="000A5EF9"/>
    <w:rsid w:val="000A6B1F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662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CA9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D7B1C"/>
    <w:rsid w:val="000E14C7"/>
    <w:rsid w:val="000E246C"/>
    <w:rsid w:val="000E27F7"/>
    <w:rsid w:val="000E2A3B"/>
    <w:rsid w:val="000E2E04"/>
    <w:rsid w:val="000E335A"/>
    <w:rsid w:val="000E345A"/>
    <w:rsid w:val="000E3AF8"/>
    <w:rsid w:val="000E4198"/>
    <w:rsid w:val="000E4339"/>
    <w:rsid w:val="000E476C"/>
    <w:rsid w:val="000E4C08"/>
    <w:rsid w:val="000E5475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49B"/>
    <w:rsid w:val="001020E1"/>
    <w:rsid w:val="00103424"/>
    <w:rsid w:val="0010495C"/>
    <w:rsid w:val="00104E98"/>
    <w:rsid w:val="00104F75"/>
    <w:rsid w:val="00105F5F"/>
    <w:rsid w:val="00106975"/>
    <w:rsid w:val="00106A7E"/>
    <w:rsid w:val="00106A91"/>
    <w:rsid w:val="00106EF3"/>
    <w:rsid w:val="001072A4"/>
    <w:rsid w:val="00107620"/>
    <w:rsid w:val="00107E65"/>
    <w:rsid w:val="00107FB0"/>
    <w:rsid w:val="00110898"/>
    <w:rsid w:val="00110C3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5C9F"/>
    <w:rsid w:val="0011606A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1A56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374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1C4D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2EB"/>
    <w:rsid w:val="00174897"/>
    <w:rsid w:val="00174A5D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3DC"/>
    <w:rsid w:val="00181475"/>
    <w:rsid w:val="00181587"/>
    <w:rsid w:val="00182A68"/>
    <w:rsid w:val="001831E4"/>
    <w:rsid w:val="0018334B"/>
    <w:rsid w:val="00183673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35D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11D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194"/>
    <w:rsid w:val="001B75AF"/>
    <w:rsid w:val="001C0E9A"/>
    <w:rsid w:val="001C1550"/>
    <w:rsid w:val="001C276E"/>
    <w:rsid w:val="001C2B31"/>
    <w:rsid w:val="001C2D72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105"/>
    <w:rsid w:val="001E2202"/>
    <w:rsid w:val="001E24D5"/>
    <w:rsid w:val="001E3DF4"/>
    <w:rsid w:val="001E3FE3"/>
    <w:rsid w:val="001E40DF"/>
    <w:rsid w:val="001E4CEA"/>
    <w:rsid w:val="001E503C"/>
    <w:rsid w:val="001E57A0"/>
    <w:rsid w:val="001E6106"/>
    <w:rsid w:val="001E6C18"/>
    <w:rsid w:val="001E6E2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38F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54B3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1A2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10D"/>
    <w:rsid w:val="0026048F"/>
    <w:rsid w:val="00262281"/>
    <w:rsid w:val="00262718"/>
    <w:rsid w:val="0026449B"/>
    <w:rsid w:val="00264BAB"/>
    <w:rsid w:val="0026576A"/>
    <w:rsid w:val="00265BC2"/>
    <w:rsid w:val="002666A1"/>
    <w:rsid w:val="002675FE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0221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366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4F64"/>
    <w:rsid w:val="002A532F"/>
    <w:rsid w:val="002A56A8"/>
    <w:rsid w:val="002A66C4"/>
    <w:rsid w:val="002A7357"/>
    <w:rsid w:val="002B0184"/>
    <w:rsid w:val="002B04A4"/>
    <w:rsid w:val="002B04BD"/>
    <w:rsid w:val="002B098F"/>
    <w:rsid w:val="002B109E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29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1DAD"/>
    <w:rsid w:val="003323EE"/>
    <w:rsid w:val="0033315A"/>
    <w:rsid w:val="0033362B"/>
    <w:rsid w:val="00334503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3AB"/>
    <w:rsid w:val="00342E5B"/>
    <w:rsid w:val="00342FB7"/>
    <w:rsid w:val="003433E3"/>
    <w:rsid w:val="00344432"/>
    <w:rsid w:val="00344A09"/>
    <w:rsid w:val="00344A4E"/>
    <w:rsid w:val="00345EEA"/>
    <w:rsid w:val="00346665"/>
    <w:rsid w:val="003505FB"/>
    <w:rsid w:val="00350F82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775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179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2FED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77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21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68A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D26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84A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BE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2501"/>
    <w:rsid w:val="003E36FC"/>
    <w:rsid w:val="003E406A"/>
    <w:rsid w:val="003E4963"/>
    <w:rsid w:val="003E4B1F"/>
    <w:rsid w:val="003E59CC"/>
    <w:rsid w:val="003E5C81"/>
    <w:rsid w:val="003E693D"/>
    <w:rsid w:val="003E6D17"/>
    <w:rsid w:val="003E7302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3A6A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771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EA5"/>
    <w:rsid w:val="00454FBC"/>
    <w:rsid w:val="004558C1"/>
    <w:rsid w:val="00455A49"/>
    <w:rsid w:val="0045608F"/>
    <w:rsid w:val="00456147"/>
    <w:rsid w:val="004563B8"/>
    <w:rsid w:val="00456E85"/>
    <w:rsid w:val="00457206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300"/>
    <w:rsid w:val="00463651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2FD0"/>
    <w:rsid w:val="00483871"/>
    <w:rsid w:val="00484E3F"/>
    <w:rsid w:val="004854AA"/>
    <w:rsid w:val="004857C1"/>
    <w:rsid w:val="0048661C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97A2A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5B74"/>
    <w:rsid w:val="004A5B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659"/>
    <w:rsid w:val="004B2887"/>
    <w:rsid w:val="004B28FA"/>
    <w:rsid w:val="004B2BC2"/>
    <w:rsid w:val="004B31D1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37F"/>
    <w:rsid w:val="004C6923"/>
    <w:rsid w:val="004C6A63"/>
    <w:rsid w:val="004C6D93"/>
    <w:rsid w:val="004C73ED"/>
    <w:rsid w:val="004D04BC"/>
    <w:rsid w:val="004D1203"/>
    <w:rsid w:val="004D2750"/>
    <w:rsid w:val="004D37E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26F"/>
    <w:rsid w:val="004E3C37"/>
    <w:rsid w:val="004E3CC6"/>
    <w:rsid w:val="004E3E0E"/>
    <w:rsid w:val="004E3E6C"/>
    <w:rsid w:val="004E3F47"/>
    <w:rsid w:val="004E406F"/>
    <w:rsid w:val="004E4407"/>
    <w:rsid w:val="004E472F"/>
    <w:rsid w:val="004E4B91"/>
    <w:rsid w:val="004E4DA9"/>
    <w:rsid w:val="004E5111"/>
    <w:rsid w:val="004E532C"/>
    <w:rsid w:val="004E56EA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6D"/>
    <w:rsid w:val="0050399A"/>
    <w:rsid w:val="00504C63"/>
    <w:rsid w:val="005053F6"/>
    <w:rsid w:val="00506784"/>
    <w:rsid w:val="00507510"/>
    <w:rsid w:val="0050757F"/>
    <w:rsid w:val="00507E72"/>
    <w:rsid w:val="00510441"/>
    <w:rsid w:val="00510B04"/>
    <w:rsid w:val="00511211"/>
    <w:rsid w:val="00511324"/>
    <w:rsid w:val="00511864"/>
    <w:rsid w:val="00511BDE"/>
    <w:rsid w:val="00511E81"/>
    <w:rsid w:val="00513088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17B94"/>
    <w:rsid w:val="005200EB"/>
    <w:rsid w:val="0052012A"/>
    <w:rsid w:val="00520290"/>
    <w:rsid w:val="00520433"/>
    <w:rsid w:val="0052060F"/>
    <w:rsid w:val="00520A25"/>
    <w:rsid w:val="00520A47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267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065"/>
    <w:rsid w:val="005365C1"/>
    <w:rsid w:val="00536BB1"/>
    <w:rsid w:val="00536D79"/>
    <w:rsid w:val="005404D9"/>
    <w:rsid w:val="0054102B"/>
    <w:rsid w:val="005410F3"/>
    <w:rsid w:val="005411B2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1D0"/>
    <w:rsid w:val="0054695E"/>
    <w:rsid w:val="00546B67"/>
    <w:rsid w:val="00546CD1"/>
    <w:rsid w:val="005476DD"/>
    <w:rsid w:val="00550083"/>
    <w:rsid w:val="00550781"/>
    <w:rsid w:val="005517EB"/>
    <w:rsid w:val="00551ECF"/>
    <w:rsid w:val="00552608"/>
    <w:rsid w:val="00552D6E"/>
    <w:rsid w:val="0055561A"/>
    <w:rsid w:val="00555634"/>
    <w:rsid w:val="00555836"/>
    <w:rsid w:val="00555DC9"/>
    <w:rsid w:val="00557345"/>
    <w:rsid w:val="00561FCF"/>
    <w:rsid w:val="00562568"/>
    <w:rsid w:val="00563249"/>
    <w:rsid w:val="00563516"/>
    <w:rsid w:val="00563B4B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0A1E"/>
    <w:rsid w:val="00572BA6"/>
    <w:rsid w:val="00573081"/>
    <w:rsid w:val="005732CC"/>
    <w:rsid w:val="0057369C"/>
    <w:rsid w:val="00573DB3"/>
    <w:rsid w:val="00573EB7"/>
    <w:rsid w:val="00574139"/>
    <w:rsid w:val="005741AA"/>
    <w:rsid w:val="00574503"/>
    <w:rsid w:val="00574561"/>
    <w:rsid w:val="005746BC"/>
    <w:rsid w:val="00574EDB"/>
    <w:rsid w:val="00574F43"/>
    <w:rsid w:val="00575798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2EE3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7F"/>
    <w:rsid w:val="005A25F4"/>
    <w:rsid w:val="005A2931"/>
    <w:rsid w:val="005A2BDE"/>
    <w:rsid w:val="005A3C6A"/>
    <w:rsid w:val="005A4AA6"/>
    <w:rsid w:val="005A68F2"/>
    <w:rsid w:val="005A6EB7"/>
    <w:rsid w:val="005A6F08"/>
    <w:rsid w:val="005A7608"/>
    <w:rsid w:val="005A76B4"/>
    <w:rsid w:val="005A79CD"/>
    <w:rsid w:val="005B0622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B7EB9"/>
    <w:rsid w:val="005C0C02"/>
    <w:rsid w:val="005C1E55"/>
    <w:rsid w:val="005C26B6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A62"/>
    <w:rsid w:val="005D5B5A"/>
    <w:rsid w:val="005D65B5"/>
    <w:rsid w:val="005D6AF0"/>
    <w:rsid w:val="005D70AE"/>
    <w:rsid w:val="005E03A4"/>
    <w:rsid w:val="005E0634"/>
    <w:rsid w:val="005E06BF"/>
    <w:rsid w:val="005E0952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E7701"/>
    <w:rsid w:val="005F1066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6D78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2608F"/>
    <w:rsid w:val="006302DE"/>
    <w:rsid w:val="00630405"/>
    <w:rsid w:val="00630AFB"/>
    <w:rsid w:val="00630F7B"/>
    <w:rsid w:val="006317B8"/>
    <w:rsid w:val="00631A01"/>
    <w:rsid w:val="00631CB4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1926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C1A"/>
    <w:rsid w:val="00656E18"/>
    <w:rsid w:val="00657735"/>
    <w:rsid w:val="00660B53"/>
    <w:rsid w:val="00660E77"/>
    <w:rsid w:val="0066101F"/>
    <w:rsid w:val="00662BBA"/>
    <w:rsid w:val="00662FBD"/>
    <w:rsid w:val="006635E7"/>
    <w:rsid w:val="006643EF"/>
    <w:rsid w:val="00664F27"/>
    <w:rsid w:val="006653FE"/>
    <w:rsid w:val="006656E2"/>
    <w:rsid w:val="00667EDD"/>
    <w:rsid w:val="006700A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385"/>
    <w:rsid w:val="00687ACC"/>
    <w:rsid w:val="00690034"/>
    <w:rsid w:val="0069051C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0C9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6F7"/>
    <w:rsid w:val="006B4777"/>
    <w:rsid w:val="006B4B64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0D6"/>
    <w:rsid w:val="006D5FD1"/>
    <w:rsid w:val="006D6367"/>
    <w:rsid w:val="006D685A"/>
    <w:rsid w:val="006D68EA"/>
    <w:rsid w:val="006D6DA0"/>
    <w:rsid w:val="006D7C87"/>
    <w:rsid w:val="006E0B99"/>
    <w:rsid w:val="006E1296"/>
    <w:rsid w:val="006E174F"/>
    <w:rsid w:val="006E2961"/>
    <w:rsid w:val="006E2DF1"/>
    <w:rsid w:val="006E2FEE"/>
    <w:rsid w:val="006E346B"/>
    <w:rsid w:val="006E43B6"/>
    <w:rsid w:val="006E5007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656"/>
    <w:rsid w:val="00730907"/>
    <w:rsid w:val="007316C5"/>
    <w:rsid w:val="00731B31"/>
    <w:rsid w:val="00731BF8"/>
    <w:rsid w:val="00731D5A"/>
    <w:rsid w:val="007330B9"/>
    <w:rsid w:val="00734C1D"/>
    <w:rsid w:val="00735349"/>
    <w:rsid w:val="00736792"/>
    <w:rsid w:val="00736AFE"/>
    <w:rsid w:val="007377EF"/>
    <w:rsid w:val="00737D28"/>
    <w:rsid w:val="00740C71"/>
    <w:rsid w:val="00740CFE"/>
    <w:rsid w:val="007412DF"/>
    <w:rsid w:val="0074191F"/>
    <w:rsid w:val="00742673"/>
    <w:rsid w:val="007426A7"/>
    <w:rsid w:val="00744527"/>
    <w:rsid w:val="00744D0E"/>
    <w:rsid w:val="00744F55"/>
    <w:rsid w:val="007450E5"/>
    <w:rsid w:val="007461FD"/>
    <w:rsid w:val="007463D4"/>
    <w:rsid w:val="0074650F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0EB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394"/>
    <w:rsid w:val="00767728"/>
    <w:rsid w:val="007677C4"/>
    <w:rsid w:val="00767B6A"/>
    <w:rsid w:val="007705DC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2AE1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0C1"/>
    <w:rsid w:val="00796526"/>
    <w:rsid w:val="007977BD"/>
    <w:rsid w:val="007A0373"/>
    <w:rsid w:val="007A08FA"/>
    <w:rsid w:val="007A0A81"/>
    <w:rsid w:val="007A12E5"/>
    <w:rsid w:val="007A1338"/>
    <w:rsid w:val="007A1506"/>
    <w:rsid w:val="007A1DA1"/>
    <w:rsid w:val="007A278A"/>
    <w:rsid w:val="007A2F9D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0CA2"/>
    <w:rsid w:val="007B1F7B"/>
    <w:rsid w:val="007B2021"/>
    <w:rsid w:val="007B233E"/>
    <w:rsid w:val="007B2F16"/>
    <w:rsid w:val="007B3861"/>
    <w:rsid w:val="007B41BD"/>
    <w:rsid w:val="007B4341"/>
    <w:rsid w:val="007B5567"/>
    <w:rsid w:val="007B5A33"/>
    <w:rsid w:val="007B5B68"/>
    <w:rsid w:val="007B60AA"/>
    <w:rsid w:val="007B6197"/>
    <w:rsid w:val="007B61DC"/>
    <w:rsid w:val="007B6341"/>
    <w:rsid w:val="007B64AB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906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347"/>
    <w:rsid w:val="007F1AF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4C40"/>
    <w:rsid w:val="00835427"/>
    <w:rsid w:val="00835D45"/>
    <w:rsid w:val="0083650B"/>
    <w:rsid w:val="00840A6B"/>
    <w:rsid w:val="00840D02"/>
    <w:rsid w:val="0084130A"/>
    <w:rsid w:val="0084135F"/>
    <w:rsid w:val="00842E52"/>
    <w:rsid w:val="00844D08"/>
    <w:rsid w:val="00844D2E"/>
    <w:rsid w:val="00846D7A"/>
    <w:rsid w:val="00847011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51FE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77ED2"/>
    <w:rsid w:val="008805DF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3A3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162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B02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A91"/>
    <w:rsid w:val="008D4FF1"/>
    <w:rsid w:val="008D5BD2"/>
    <w:rsid w:val="008D61D5"/>
    <w:rsid w:val="008D6F71"/>
    <w:rsid w:val="008D7402"/>
    <w:rsid w:val="008D7A32"/>
    <w:rsid w:val="008E02DB"/>
    <w:rsid w:val="008E0B7E"/>
    <w:rsid w:val="008E18D1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09"/>
    <w:rsid w:val="008F081E"/>
    <w:rsid w:val="008F0885"/>
    <w:rsid w:val="008F1A2D"/>
    <w:rsid w:val="008F1EC2"/>
    <w:rsid w:val="008F2AF3"/>
    <w:rsid w:val="008F2BD1"/>
    <w:rsid w:val="008F2E17"/>
    <w:rsid w:val="008F2EFA"/>
    <w:rsid w:val="008F31FF"/>
    <w:rsid w:val="008F3BFB"/>
    <w:rsid w:val="008F44A9"/>
    <w:rsid w:val="008F55A3"/>
    <w:rsid w:val="008F5A4C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6FE5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16513"/>
    <w:rsid w:val="009204F8"/>
    <w:rsid w:val="00920653"/>
    <w:rsid w:val="0092095B"/>
    <w:rsid w:val="00920C20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9D4"/>
    <w:rsid w:val="00935FF4"/>
    <w:rsid w:val="00935FFD"/>
    <w:rsid w:val="00937148"/>
    <w:rsid w:val="009371F4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0D82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21F"/>
    <w:rsid w:val="0095651D"/>
    <w:rsid w:val="00957971"/>
    <w:rsid w:val="00957CDB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2172"/>
    <w:rsid w:val="0098311A"/>
    <w:rsid w:val="009835E3"/>
    <w:rsid w:val="00983A3A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372"/>
    <w:rsid w:val="00995597"/>
    <w:rsid w:val="00995FBD"/>
    <w:rsid w:val="00996200"/>
    <w:rsid w:val="00997F98"/>
    <w:rsid w:val="009A0CC9"/>
    <w:rsid w:val="009A237B"/>
    <w:rsid w:val="009A3BF0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4FE8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6ED6"/>
    <w:rsid w:val="009C728E"/>
    <w:rsid w:val="009D08A8"/>
    <w:rsid w:val="009D1062"/>
    <w:rsid w:val="009D1304"/>
    <w:rsid w:val="009D1C29"/>
    <w:rsid w:val="009D2652"/>
    <w:rsid w:val="009D2835"/>
    <w:rsid w:val="009D2A5A"/>
    <w:rsid w:val="009D2C1B"/>
    <w:rsid w:val="009D2E5A"/>
    <w:rsid w:val="009D4A2D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187"/>
    <w:rsid w:val="009E192E"/>
    <w:rsid w:val="009E1F5D"/>
    <w:rsid w:val="009E201C"/>
    <w:rsid w:val="009E23EA"/>
    <w:rsid w:val="009E35F5"/>
    <w:rsid w:val="009E4872"/>
    <w:rsid w:val="009E4952"/>
    <w:rsid w:val="009E4E0E"/>
    <w:rsid w:val="009E5506"/>
    <w:rsid w:val="009E566F"/>
    <w:rsid w:val="009E59A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606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DF3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27D75"/>
    <w:rsid w:val="00A30365"/>
    <w:rsid w:val="00A3078A"/>
    <w:rsid w:val="00A30C21"/>
    <w:rsid w:val="00A31187"/>
    <w:rsid w:val="00A32241"/>
    <w:rsid w:val="00A32941"/>
    <w:rsid w:val="00A336DB"/>
    <w:rsid w:val="00A341F6"/>
    <w:rsid w:val="00A34B77"/>
    <w:rsid w:val="00A350E1"/>
    <w:rsid w:val="00A35253"/>
    <w:rsid w:val="00A35723"/>
    <w:rsid w:val="00A3680C"/>
    <w:rsid w:val="00A3705C"/>
    <w:rsid w:val="00A4128F"/>
    <w:rsid w:val="00A428D3"/>
    <w:rsid w:val="00A43416"/>
    <w:rsid w:val="00A43DD4"/>
    <w:rsid w:val="00A448D9"/>
    <w:rsid w:val="00A44A19"/>
    <w:rsid w:val="00A44D41"/>
    <w:rsid w:val="00A44D8C"/>
    <w:rsid w:val="00A45C23"/>
    <w:rsid w:val="00A46909"/>
    <w:rsid w:val="00A46DE2"/>
    <w:rsid w:val="00A47012"/>
    <w:rsid w:val="00A47A3F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094"/>
    <w:rsid w:val="00A61DAF"/>
    <w:rsid w:val="00A61ED0"/>
    <w:rsid w:val="00A61F1C"/>
    <w:rsid w:val="00A6213F"/>
    <w:rsid w:val="00A62F0C"/>
    <w:rsid w:val="00A638A3"/>
    <w:rsid w:val="00A64133"/>
    <w:rsid w:val="00A641C6"/>
    <w:rsid w:val="00A647E0"/>
    <w:rsid w:val="00A64B31"/>
    <w:rsid w:val="00A6558E"/>
    <w:rsid w:val="00A65DD7"/>
    <w:rsid w:val="00A7012E"/>
    <w:rsid w:val="00A70F9C"/>
    <w:rsid w:val="00A719E4"/>
    <w:rsid w:val="00A7262A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2F3C"/>
    <w:rsid w:val="00A83007"/>
    <w:rsid w:val="00A83078"/>
    <w:rsid w:val="00A83413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1A0D"/>
    <w:rsid w:val="00AA2D9E"/>
    <w:rsid w:val="00AA2F3A"/>
    <w:rsid w:val="00AA3562"/>
    <w:rsid w:val="00AA3AF4"/>
    <w:rsid w:val="00AA3B54"/>
    <w:rsid w:val="00AA3E72"/>
    <w:rsid w:val="00AA4032"/>
    <w:rsid w:val="00AA4440"/>
    <w:rsid w:val="00AA491B"/>
    <w:rsid w:val="00AA4A10"/>
    <w:rsid w:val="00AA537F"/>
    <w:rsid w:val="00AA6158"/>
    <w:rsid w:val="00AA7FA7"/>
    <w:rsid w:val="00AB0A9F"/>
    <w:rsid w:val="00AB35AF"/>
    <w:rsid w:val="00AB36B0"/>
    <w:rsid w:val="00AB39F9"/>
    <w:rsid w:val="00AB3DA5"/>
    <w:rsid w:val="00AB4E2C"/>
    <w:rsid w:val="00AB4EC9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15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1594"/>
    <w:rsid w:val="00AD1E59"/>
    <w:rsid w:val="00AD2281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1A"/>
    <w:rsid w:val="00AE115B"/>
    <w:rsid w:val="00AE1774"/>
    <w:rsid w:val="00AE1D13"/>
    <w:rsid w:val="00AE1DB2"/>
    <w:rsid w:val="00AE38D6"/>
    <w:rsid w:val="00AE3DB1"/>
    <w:rsid w:val="00AE3DE1"/>
    <w:rsid w:val="00AE4486"/>
    <w:rsid w:val="00AE473A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949"/>
    <w:rsid w:val="00B031AE"/>
    <w:rsid w:val="00B033CB"/>
    <w:rsid w:val="00B03556"/>
    <w:rsid w:val="00B0372C"/>
    <w:rsid w:val="00B03F02"/>
    <w:rsid w:val="00B04B98"/>
    <w:rsid w:val="00B04DB7"/>
    <w:rsid w:val="00B0589A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6E89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8A0"/>
    <w:rsid w:val="00B30A63"/>
    <w:rsid w:val="00B30DE6"/>
    <w:rsid w:val="00B31CB8"/>
    <w:rsid w:val="00B321A4"/>
    <w:rsid w:val="00B32329"/>
    <w:rsid w:val="00B324CA"/>
    <w:rsid w:val="00B3318D"/>
    <w:rsid w:val="00B34501"/>
    <w:rsid w:val="00B34653"/>
    <w:rsid w:val="00B34F51"/>
    <w:rsid w:val="00B35069"/>
    <w:rsid w:val="00B35534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341"/>
    <w:rsid w:val="00B437DA"/>
    <w:rsid w:val="00B4435E"/>
    <w:rsid w:val="00B445BE"/>
    <w:rsid w:val="00B447AF"/>
    <w:rsid w:val="00B46001"/>
    <w:rsid w:val="00B46748"/>
    <w:rsid w:val="00B50015"/>
    <w:rsid w:val="00B500F8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576F2"/>
    <w:rsid w:val="00B604FB"/>
    <w:rsid w:val="00B60F36"/>
    <w:rsid w:val="00B612B3"/>
    <w:rsid w:val="00B612D7"/>
    <w:rsid w:val="00B61300"/>
    <w:rsid w:val="00B62001"/>
    <w:rsid w:val="00B6203C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CAA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4AED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9A1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531"/>
    <w:rsid w:val="00BD7668"/>
    <w:rsid w:val="00BD7B84"/>
    <w:rsid w:val="00BE10AA"/>
    <w:rsid w:val="00BE13C3"/>
    <w:rsid w:val="00BE170E"/>
    <w:rsid w:val="00BE1B96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389"/>
    <w:rsid w:val="00BE74C7"/>
    <w:rsid w:val="00BE75FF"/>
    <w:rsid w:val="00BE76B3"/>
    <w:rsid w:val="00BF04B6"/>
    <w:rsid w:val="00BF1465"/>
    <w:rsid w:val="00BF193F"/>
    <w:rsid w:val="00BF1B87"/>
    <w:rsid w:val="00BF24B4"/>
    <w:rsid w:val="00BF37AD"/>
    <w:rsid w:val="00BF4526"/>
    <w:rsid w:val="00BF4950"/>
    <w:rsid w:val="00BF4A14"/>
    <w:rsid w:val="00BF5708"/>
    <w:rsid w:val="00BF592A"/>
    <w:rsid w:val="00BF5A56"/>
    <w:rsid w:val="00BF6674"/>
    <w:rsid w:val="00BF68F6"/>
    <w:rsid w:val="00BF75A4"/>
    <w:rsid w:val="00BF767D"/>
    <w:rsid w:val="00C00770"/>
    <w:rsid w:val="00C01B8A"/>
    <w:rsid w:val="00C023A1"/>
    <w:rsid w:val="00C02B87"/>
    <w:rsid w:val="00C02D22"/>
    <w:rsid w:val="00C02E67"/>
    <w:rsid w:val="00C02E8E"/>
    <w:rsid w:val="00C038E1"/>
    <w:rsid w:val="00C03AE9"/>
    <w:rsid w:val="00C0518F"/>
    <w:rsid w:val="00C0535D"/>
    <w:rsid w:val="00C05C43"/>
    <w:rsid w:val="00C0634C"/>
    <w:rsid w:val="00C06CC2"/>
    <w:rsid w:val="00C071E7"/>
    <w:rsid w:val="00C10ECE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2DEC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78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708"/>
    <w:rsid w:val="00C66BEE"/>
    <w:rsid w:val="00C66CD4"/>
    <w:rsid w:val="00C71A57"/>
    <w:rsid w:val="00C71EB9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1F7"/>
    <w:rsid w:val="00C8280E"/>
    <w:rsid w:val="00C82851"/>
    <w:rsid w:val="00C82D10"/>
    <w:rsid w:val="00C8321B"/>
    <w:rsid w:val="00C836C5"/>
    <w:rsid w:val="00C83804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2F35"/>
    <w:rsid w:val="00CA380C"/>
    <w:rsid w:val="00CA43D6"/>
    <w:rsid w:val="00CA4974"/>
    <w:rsid w:val="00CA5515"/>
    <w:rsid w:val="00CA5C17"/>
    <w:rsid w:val="00CA6D23"/>
    <w:rsid w:val="00CA74D5"/>
    <w:rsid w:val="00CA7C3D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41E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614"/>
    <w:rsid w:val="00CC4C2C"/>
    <w:rsid w:val="00CC5B40"/>
    <w:rsid w:val="00CC6E2C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461"/>
    <w:rsid w:val="00CD5551"/>
    <w:rsid w:val="00CD576D"/>
    <w:rsid w:val="00CD71D7"/>
    <w:rsid w:val="00CD791D"/>
    <w:rsid w:val="00CE06D8"/>
    <w:rsid w:val="00CE0FC5"/>
    <w:rsid w:val="00CE11A8"/>
    <w:rsid w:val="00CE136A"/>
    <w:rsid w:val="00CE3A62"/>
    <w:rsid w:val="00CE4D9D"/>
    <w:rsid w:val="00CE5FC6"/>
    <w:rsid w:val="00CE6978"/>
    <w:rsid w:val="00CE6EC2"/>
    <w:rsid w:val="00CE6FC5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374E"/>
    <w:rsid w:val="00CF4D16"/>
    <w:rsid w:val="00CF66D9"/>
    <w:rsid w:val="00D00051"/>
    <w:rsid w:val="00D0078E"/>
    <w:rsid w:val="00D00E66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229"/>
    <w:rsid w:val="00D164F6"/>
    <w:rsid w:val="00D16564"/>
    <w:rsid w:val="00D16C24"/>
    <w:rsid w:val="00D16DBA"/>
    <w:rsid w:val="00D20699"/>
    <w:rsid w:val="00D20F63"/>
    <w:rsid w:val="00D22D30"/>
    <w:rsid w:val="00D23E1F"/>
    <w:rsid w:val="00D242F7"/>
    <w:rsid w:val="00D25361"/>
    <w:rsid w:val="00D259B2"/>
    <w:rsid w:val="00D25DC1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CC6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8B8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064"/>
    <w:rsid w:val="00D76547"/>
    <w:rsid w:val="00D7713F"/>
    <w:rsid w:val="00D80465"/>
    <w:rsid w:val="00D806CC"/>
    <w:rsid w:val="00D812D9"/>
    <w:rsid w:val="00D81322"/>
    <w:rsid w:val="00D81CE3"/>
    <w:rsid w:val="00D82D14"/>
    <w:rsid w:val="00D82E99"/>
    <w:rsid w:val="00D84C62"/>
    <w:rsid w:val="00D84EA0"/>
    <w:rsid w:val="00D85331"/>
    <w:rsid w:val="00D85925"/>
    <w:rsid w:val="00D8757C"/>
    <w:rsid w:val="00D87F80"/>
    <w:rsid w:val="00D87FDB"/>
    <w:rsid w:val="00D90E34"/>
    <w:rsid w:val="00D91E9E"/>
    <w:rsid w:val="00D92169"/>
    <w:rsid w:val="00D924CE"/>
    <w:rsid w:val="00D9253F"/>
    <w:rsid w:val="00D934C0"/>
    <w:rsid w:val="00D93695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5E4"/>
    <w:rsid w:val="00DA073A"/>
    <w:rsid w:val="00DA0904"/>
    <w:rsid w:val="00DA0D0F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A43"/>
    <w:rsid w:val="00DD0ADB"/>
    <w:rsid w:val="00DD0DDA"/>
    <w:rsid w:val="00DD0F1A"/>
    <w:rsid w:val="00DD15C6"/>
    <w:rsid w:val="00DD1C5C"/>
    <w:rsid w:val="00DD27BC"/>
    <w:rsid w:val="00DD3F36"/>
    <w:rsid w:val="00DD45B7"/>
    <w:rsid w:val="00DD464F"/>
    <w:rsid w:val="00DD49A1"/>
    <w:rsid w:val="00DD51F3"/>
    <w:rsid w:val="00DD552C"/>
    <w:rsid w:val="00DD615F"/>
    <w:rsid w:val="00DD62CF"/>
    <w:rsid w:val="00DD75C3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927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B49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4EF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6D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FF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6E8"/>
    <w:rsid w:val="00E3686C"/>
    <w:rsid w:val="00E3707F"/>
    <w:rsid w:val="00E371D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09D3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00E0"/>
    <w:rsid w:val="00E70747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2834"/>
    <w:rsid w:val="00E84419"/>
    <w:rsid w:val="00E845C2"/>
    <w:rsid w:val="00E84826"/>
    <w:rsid w:val="00E851DF"/>
    <w:rsid w:val="00E855CD"/>
    <w:rsid w:val="00E859DD"/>
    <w:rsid w:val="00E85BBC"/>
    <w:rsid w:val="00E863A3"/>
    <w:rsid w:val="00E8648C"/>
    <w:rsid w:val="00E9033C"/>
    <w:rsid w:val="00E90679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41B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57D7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50A"/>
    <w:rsid w:val="00ED08F7"/>
    <w:rsid w:val="00ED09AA"/>
    <w:rsid w:val="00ED0E00"/>
    <w:rsid w:val="00ED0FF9"/>
    <w:rsid w:val="00ED1ECE"/>
    <w:rsid w:val="00ED2E83"/>
    <w:rsid w:val="00ED3797"/>
    <w:rsid w:val="00ED3BD2"/>
    <w:rsid w:val="00ED3C2B"/>
    <w:rsid w:val="00ED4343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648C"/>
    <w:rsid w:val="00EF786D"/>
    <w:rsid w:val="00EF7BC7"/>
    <w:rsid w:val="00EF7D61"/>
    <w:rsid w:val="00EF7DF8"/>
    <w:rsid w:val="00F00C4E"/>
    <w:rsid w:val="00F01782"/>
    <w:rsid w:val="00F01AE6"/>
    <w:rsid w:val="00F01B08"/>
    <w:rsid w:val="00F01D94"/>
    <w:rsid w:val="00F03FB5"/>
    <w:rsid w:val="00F04385"/>
    <w:rsid w:val="00F045E6"/>
    <w:rsid w:val="00F04D01"/>
    <w:rsid w:val="00F05631"/>
    <w:rsid w:val="00F05B15"/>
    <w:rsid w:val="00F05B3C"/>
    <w:rsid w:val="00F0600C"/>
    <w:rsid w:val="00F06534"/>
    <w:rsid w:val="00F066B5"/>
    <w:rsid w:val="00F0693E"/>
    <w:rsid w:val="00F069BB"/>
    <w:rsid w:val="00F06A1D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01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5C47"/>
    <w:rsid w:val="00F26CA8"/>
    <w:rsid w:val="00F26DB9"/>
    <w:rsid w:val="00F27688"/>
    <w:rsid w:val="00F27888"/>
    <w:rsid w:val="00F27F42"/>
    <w:rsid w:val="00F3054E"/>
    <w:rsid w:val="00F3086A"/>
    <w:rsid w:val="00F317C0"/>
    <w:rsid w:val="00F3320E"/>
    <w:rsid w:val="00F341F5"/>
    <w:rsid w:val="00F34A9B"/>
    <w:rsid w:val="00F369AE"/>
    <w:rsid w:val="00F3716F"/>
    <w:rsid w:val="00F406DF"/>
    <w:rsid w:val="00F40BB1"/>
    <w:rsid w:val="00F416E1"/>
    <w:rsid w:val="00F42451"/>
    <w:rsid w:val="00F43043"/>
    <w:rsid w:val="00F43127"/>
    <w:rsid w:val="00F43263"/>
    <w:rsid w:val="00F44794"/>
    <w:rsid w:val="00F44B6D"/>
    <w:rsid w:val="00F44C58"/>
    <w:rsid w:val="00F44FA5"/>
    <w:rsid w:val="00F45114"/>
    <w:rsid w:val="00F4527F"/>
    <w:rsid w:val="00F463CE"/>
    <w:rsid w:val="00F46F4B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0E6"/>
    <w:rsid w:val="00F5682D"/>
    <w:rsid w:val="00F56A14"/>
    <w:rsid w:val="00F56EFF"/>
    <w:rsid w:val="00F57A5A"/>
    <w:rsid w:val="00F57E95"/>
    <w:rsid w:val="00F61167"/>
    <w:rsid w:val="00F61781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07F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97FF6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657"/>
    <w:rsid w:val="00FB696E"/>
    <w:rsid w:val="00FB6C7F"/>
    <w:rsid w:val="00FB78CF"/>
    <w:rsid w:val="00FC0CFE"/>
    <w:rsid w:val="00FC1062"/>
    <w:rsid w:val="00FC14FA"/>
    <w:rsid w:val="00FC1566"/>
    <w:rsid w:val="00FC1E08"/>
    <w:rsid w:val="00FC2836"/>
    <w:rsid w:val="00FC3988"/>
    <w:rsid w:val="00FC450C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0F7D"/>
    <w:rsid w:val="00FF0F7F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DC8D93"/>
  <w15:docId w15:val="{3E96A588-37B8-4580-8140-CF9CABE7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9E59AF"/>
    <w:pPr>
      <w:spacing w:before="120" w:line="276" w:lineRule="auto"/>
      <w:ind w:left="1418" w:right="339"/>
      <w:jc w:val="both"/>
    </w:pPr>
  </w:style>
  <w:style w:type="paragraph" w:styleId="Cmsor1">
    <w:name w:val="heading 1"/>
    <w:basedOn w:val="Norml"/>
    <w:next w:val="Norml"/>
    <w:link w:val="Cmsor1Char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Cmsor2">
    <w:name w:val="heading 2"/>
    <w:basedOn w:val="Norml"/>
    <w:next w:val="Norml"/>
    <w:link w:val="Cmsor2Char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Cmsor3">
    <w:name w:val="heading 3"/>
    <w:basedOn w:val="Norml"/>
    <w:next w:val="Norml"/>
    <w:link w:val="Cmsor3Char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Cmsor4">
    <w:name w:val="heading 4"/>
    <w:basedOn w:val="Norml"/>
    <w:next w:val="Norml"/>
    <w:rsid w:val="000E345A"/>
    <w:pPr>
      <w:keepNext/>
      <w:outlineLvl w:val="3"/>
    </w:pPr>
    <w:rPr>
      <w:rFonts w:ascii="Verdana" w:hAnsi="Verdana"/>
      <w:b/>
      <w:bCs/>
    </w:rPr>
  </w:style>
  <w:style w:type="paragraph" w:styleId="Cmsor5">
    <w:name w:val="heading 5"/>
    <w:basedOn w:val="Norml"/>
    <w:next w:val="Norml"/>
    <w:rsid w:val="000E345A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Cmsor6">
    <w:name w:val="heading 6"/>
    <w:basedOn w:val="Norml"/>
    <w:next w:val="Norml"/>
    <w:rsid w:val="000E345A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Cmsor7">
    <w:name w:val="heading 7"/>
    <w:basedOn w:val="Norml"/>
    <w:next w:val="Norml"/>
    <w:rsid w:val="000E345A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Cmsor8">
    <w:name w:val="heading 8"/>
    <w:basedOn w:val="Norml"/>
    <w:next w:val="Norml"/>
    <w:rsid w:val="000E345A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Cmsor9">
    <w:name w:val="heading 9"/>
    <w:basedOn w:val="Norml"/>
    <w:next w:val="Norml"/>
    <w:rsid w:val="000E345A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llb">
    <w:name w:val="footer"/>
    <w:basedOn w:val="Norml"/>
    <w:link w:val="llbChar"/>
    <w:uiPriority w:val="99"/>
    <w:rsid w:val="000E345A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Oldalszm">
    <w:name w:val="page number"/>
    <w:basedOn w:val="Bekezdsalapbettpusa"/>
    <w:semiHidden/>
    <w:rsid w:val="000E345A"/>
    <w:rPr>
      <w:rFonts w:ascii="Verdana" w:hAnsi="Verdana"/>
      <w:sz w:val="20"/>
    </w:rPr>
  </w:style>
  <w:style w:type="paragraph" w:styleId="Szvegtrzsbehzssal">
    <w:name w:val="Body Text Indent"/>
    <w:basedOn w:val="Norml"/>
    <w:semiHidden/>
    <w:rsid w:val="000E345A"/>
    <w:pPr>
      <w:spacing w:before="60" w:after="60"/>
      <w:ind w:left="720"/>
    </w:pPr>
    <w:rPr>
      <w:rFonts w:ascii="Verdana" w:hAnsi="Verdana"/>
    </w:rPr>
  </w:style>
  <w:style w:type="paragraph" w:styleId="Szvegtrzs">
    <w:name w:val="Body Text"/>
    <w:basedOn w:val="Norml"/>
    <w:link w:val="SzvegtrzsChar"/>
    <w:semiHidden/>
    <w:rsid w:val="000E345A"/>
    <w:pPr>
      <w:spacing w:after="120"/>
    </w:pPr>
    <w:rPr>
      <w:rFonts w:ascii="Verdana" w:hAnsi="Verdan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l"/>
    <w:rsid w:val="000E345A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0E345A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Jegyzethivatkozs">
    <w:name w:val="annotation reference"/>
    <w:basedOn w:val="Bekezdsalapbettpusa"/>
    <w:uiPriority w:val="99"/>
    <w:semiHidden/>
    <w:unhideWhenUsed/>
    <w:rsid w:val="002322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224E"/>
    <w:pPr>
      <w:spacing w:line="240" w:lineRule="auto"/>
    </w:pPr>
  </w:style>
  <w:style w:type="character" w:customStyle="1" w:styleId="JegyzetszvegChar">
    <w:name w:val="Jegyzetszöveg Char"/>
    <w:basedOn w:val="Bekezdsalapbettpusa"/>
    <w:link w:val="Jegyzetszveg"/>
    <w:uiPriority w:val="99"/>
    <w:rsid w:val="0023224E"/>
    <w:rPr>
      <w:rFonts w:ascii="Calibri" w:eastAsia="Calibri" w:hAnsi="Calibri"/>
      <w:lang w:val="de-AT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22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aszerbekezds">
    <w:name w:val="List Paragraph"/>
    <w:basedOn w:val="Norml"/>
    <w:link w:val="ListaszerbekezdsChar"/>
    <w:uiPriority w:val="34"/>
    <w:qFormat/>
    <w:rsid w:val="00063D1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Bekezdsalapbettpusa"/>
    <w:rsid w:val="0037093F"/>
  </w:style>
  <w:style w:type="table" w:customStyle="1" w:styleId="Svetelseznampoudarek11">
    <w:name w:val="Svetel seznam – poudarek 11"/>
    <w:basedOn w:val="Normltblzat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Mrltotthiperhivatkozs">
    <w:name w:val="FollowedHyperlink"/>
    <w:basedOn w:val="Bekezdsalapbettpus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Vltozat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lista5jellszn">
    <w:name w:val="Light List Accent 5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Vilgoslista4jellszn">
    <w:name w:val="Light List Accent 4"/>
    <w:basedOn w:val="Normltblzat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Vilgosrnykols5jellszn">
    <w:name w:val="Light Shading Accent 5"/>
    <w:basedOn w:val="Normltblzat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Kzepesrcs31jellszn">
    <w:name w:val="Medium Grid 3 Accent 1"/>
    <w:basedOn w:val="Normltblzat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Felsorols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Felsorols">
    <w:name w:val="List Bullet"/>
    <w:basedOn w:val="Norm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Cm">
    <w:name w:val="Title"/>
    <w:basedOn w:val="Norml"/>
    <w:next w:val="Norml"/>
    <w:link w:val="Cm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Cmsor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Cmsor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1Char">
    <w:name w:val="Címsor 1 Char"/>
    <w:basedOn w:val="Bekezdsalapbettpusa"/>
    <w:link w:val="Cmsor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Cmsor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Cmsor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Cmsor2Char">
    <w:name w:val="Címsor 2 Char"/>
    <w:basedOn w:val="Bekezdsalapbettpusa"/>
    <w:link w:val="Cmsor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Cmsor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l"/>
    <w:link w:val="CommsTextNormalChar"/>
    <w:rsid w:val="007E62DC"/>
  </w:style>
  <w:style w:type="character" w:customStyle="1" w:styleId="Cmsor3Char">
    <w:name w:val="Címsor 3 Char"/>
    <w:basedOn w:val="Bekezdsalapbettpusa"/>
    <w:link w:val="Cmsor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Cmsor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Bekezdsalapbettpus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J2">
    <w:name w:val="toc 2"/>
    <w:basedOn w:val="Norml"/>
    <w:next w:val="Norm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incstrkz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incstrkz">
    <w:name w:val="No Spacing"/>
    <w:link w:val="NincstrkzChar"/>
    <w:uiPriority w:val="1"/>
    <w:rsid w:val="007E62DC"/>
    <w:rPr>
      <w:rFonts w:ascii="Calibri" w:eastAsia="Calibri" w:hAnsi="Calibri"/>
      <w:sz w:val="22"/>
      <w:szCs w:val="22"/>
    </w:rPr>
  </w:style>
  <w:style w:type="paragraph" w:styleId="TJ3">
    <w:name w:val="toc 3"/>
    <w:basedOn w:val="Norml"/>
    <w:next w:val="Norm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Lbjegyzetszveg">
    <w:name w:val="footnote text"/>
    <w:aliases w:val="CE-Footnote,Footnote"/>
    <w:basedOn w:val="CE-StandardText"/>
    <w:link w:val="Lbjegyzetszveg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LbjegyzetszvegChar">
    <w:name w:val="Lábjegyzetszöveg Char"/>
    <w:aliases w:val="CE-Footnote Char,Footnote Char"/>
    <w:basedOn w:val="Bekezdsalapbettpusa"/>
    <w:link w:val="Lbjegyzetszveg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Lbjegyzet-hivatkozs">
    <w:name w:val="footnote reference"/>
    <w:aliases w:val="ESPON Footnote No"/>
    <w:basedOn w:val="Bekezdsalapbettpusa"/>
    <w:uiPriority w:val="99"/>
    <w:semiHidden/>
    <w:unhideWhenUsed/>
    <w:rsid w:val="007E62DC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J5">
    <w:name w:val="toc 5"/>
    <w:basedOn w:val="Norml"/>
    <w:next w:val="Norm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J6">
    <w:name w:val="toc 6"/>
    <w:basedOn w:val="Norml"/>
    <w:next w:val="Norm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J7">
    <w:name w:val="toc 7"/>
    <w:basedOn w:val="Norml"/>
    <w:next w:val="Norm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J8">
    <w:name w:val="toc 8"/>
    <w:basedOn w:val="Norml"/>
    <w:next w:val="Norm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J9">
    <w:name w:val="toc 9"/>
    <w:basedOn w:val="Norml"/>
    <w:next w:val="Norm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customStyle="1" w:styleId="Srednjesenenje1poudarek11">
    <w:name w:val="Srednje senčenje 1 – poudarek 11"/>
    <w:basedOn w:val="Normltblzat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zvegtrzsChar">
    <w:name w:val="Szövegtörzs Char"/>
    <w:basedOn w:val="Bekezdsalapbettpusa"/>
    <w:link w:val="Szvegtrzs"/>
    <w:semiHidden/>
    <w:rsid w:val="0085654A"/>
    <w:rPr>
      <w:rFonts w:ascii="Verdana" w:eastAsia="Calibri" w:hAnsi="Verdana"/>
      <w:szCs w:val="22"/>
    </w:rPr>
  </w:style>
  <w:style w:type="character" w:customStyle="1" w:styleId="ListaszerbekezdsChar">
    <w:name w:val="Listaszerű bekezdés Char"/>
    <w:link w:val="Listaszerbekezds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Szvegtrzs3">
    <w:name w:val="Body Text 3"/>
    <w:basedOn w:val="Norml"/>
    <w:link w:val="Szvegtrzs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Kpalrs">
    <w:name w:val="caption"/>
    <w:basedOn w:val="Norml"/>
    <w:next w:val="Norm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lfejChar">
    <w:name w:val="Élőfej Char"/>
    <w:basedOn w:val="Bekezdsalapbettpusa"/>
    <w:link w:val="lfej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llbChar">
    <w:name w:val="Élőláb Char"/>
    <w:basedOn w:val="Bekezdsalapbettpusa"/>
    <w:link w:val="llb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aszerbekezds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aszerbekezds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aszerbekezds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Sttlista1jellszn">
    <w:name w:val="Dark List Accent 1"/>
    <w:basedOn w:val="Normltblzat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aszerbekezds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Kzepesrcs36jellszn">
    <w:name w:val="Medium Grid 3 Accent 6"/>
    <w:basedOn w:val="Normltblzat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Normltblzat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Cmsor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Cmsor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Cmsor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Cmsor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Cmsor2"/>
    <w:link w:val="HeadlineA1Char"/>
    <w:rsid w:val="000A739F"/>
    <w:rPr>
      <w:b w:val="0"/>
    </w:rPr>
  </w:style>
  <w:style w:type="character" w:customStyle="1" w:styleId="Headline1partChar">
    <w:name w:val="Headline 1 part Char"/>
    <w:basedOn w:val="Cmsor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Cmsor3"/>
    <w:rsid w:val="000A739F"/>
    <w:rPr>
      <w:b w:val="0"/>
    </w:rPr>
  </w:style>
  <w:style w:type="character" w:customStyle="1" w:styleId="HeadlineA1Char">
    <w:name w:val="Headline A1. Char"/>
    <w:basedOn w:val="Cmsor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Normltblzat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incstrkzChar">
    <w:name w:val="Nincs térköz Char"/>
    <w:basedOn w:val="Bekezdsalapbettpusa"/>
    <w:link w:val="Nincstrkz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Szvegtrzs2">
    <w:name w:val="Body Text 2"/>
    <w:basedOn w:val="Norml"/>
    <w:link w:val="Szvegtrzs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Szvegtrzs2Char">
    <w:name w:val="Szövegtörzs 2 Char"/>
    <w:basedOn w:val="Bekezdsalapbettpusa"/>
    <w:link w:val="Szvegtrzs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Cmsor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Bekezdsalapbettpus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Bekezdsalapbettpus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Bekezdsalapbettpus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Bekezdsalapbettpus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Helyrzszveg">
    <w:name w:val="Placeholder Text"/>
    <w:basedOn w:val="Bekezdsalapbettpus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</w:pPr>
  </w:style>
  <w:style w:type="paragraph" w:customStyle="1" w:styleId="CE-BulletPoint3">
    <w:name w:val="CE-BulletPoint3"/>
    <w:basedOn w:val="CE-BulletPoint1"/>
    <w:link w:val="CE-BulletPoint3Zchn"/>
    <w:qFormat/>
    <w:rsid w:val="00EF648C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EF648C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Idzet">
    <w:name w:val="Quote"/>
    <w:aliases w:val="CE-Quotation"/>
    <w:basedOn w:val="Norml"/>
    <w:next w:val="CE-StandardText"/>
    <w:link w:val="Idze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IdzetChar">
    <w:name w:val="Idézet Char"/>
    <w:aliases w:val="CE-Quotation Char"/>
    <w:basedOn w:val="Bekezdsalapbettpusa"/>
    <w:link w:val="Idze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Normltblzat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customStyle="1" w:styleId="Svetelseznam1">
    <w:name w:val="Svetel seznam1"/>
    <w:basedOn w:val="Normltblzat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Normltblzat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Tabellasemplice51">
    <w:name w:val="Tabella semplice 51"/>
    <w:uiPriority w:val="31"/>
    <w:qFormat/>
    <w:rsid w:val="00536065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8979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2940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7694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8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1022">
          <w:marLeft w:val="44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8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29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13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7588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649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921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98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947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431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77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73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5040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771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165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923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1E568-CDA9-46E5-84EF-D9574B3FF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23</Pages>
  <Words>2402</Words>
  <Characters>16575</Characters>
  <Application>Microsoft Office Word</Application>
  <DocSecurity>0</DocSecurity>
  <Lines>138</Lines>
  <Paragraphs>37</Paragraphs>
  <ScaleCrop>false</ScaleCrop>
  <HeadingPairs>
    <vt:vector size="10" baseType="variant">
      <vt:variant>
        <vt:lpstr>Cím</vt:lpstr>
      </vt:variant>
      <vt:variant>
        <vt:i4>1</vt:i4>
      </vt:variant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Implementation manual</dc:title>
  <dc:subject>Part A</dc:subject>
  <dc:creator>marzia.cavazzini</dc:creator>
  <cp:lastModifiedBy>Anizusz PC</cp:lastModifiedBy>
  <cp:revision>4</cp:revision>
  <cp:lastPrinted>2017-02-21T11:20:00Z</cp:lastPrinted>
  <dcterms:created xsi:type="dcterms:W3CDTF">2017-10-20T05:35:00Z</dcterms:created>
  <dcterms:modified xsi:type="dcterms:W3CDTF">2017-10-20T08:34:00Z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