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BA1" w:rsidRPr="00A975E1" w:rsidRDefault="00893BA1">
      <w:pPr>
        <w:rPr>
          <w:lang w:val="en-GB"/>
        </w:rPr>
      </w:pPr>
    </w:p>
    <w:p w:rsidR="009C0C0C" w:rsidRPr="00A975E1" w:rsidRDefault="009C0C0C">
      <w:pPr>
        <w:rPr>
          <w:lang w:val="en-GB"/>
        </w:rPr>
      </w:pPr>
    </w:p>
    <w:p w:rsidR="009C0C0C" w:rsidRPr="00A975E1" w:rsidRDefault="009C0C0C">
      <w:pPr>
        <w:rPr>
          <w:lang w:val="en-GB"/>
        </w:rPr>
      </w:pPr>
    </w:p>
    <w:p w:rsidR="009C0C0C" w:rsidRPr="00A975E1" w:rsidRDefault="009C0C0C">
      <w:pPr>
        <w:rPr>
          <w:lang w:val="en-GB"/>
        </w:rPr>
      </w:pPr>
      <w:r w:rsidRPr="00A975E1">
        <w:rPr>
          <w:noProof/>
          <w:color w:val="000000" w:themeColor="text1"/>
          <w:lang w:val="en-GB" w:eastAsia="hu-HU"/>
        </w:rPr>
        <mc:AlternateContent>
          <mc:Choice Requires="wps">
            <w:drawing>
              <wp:anchor distT="0" distB="0" distL="114300" distR="114300" simplePos="0" relativeHeight="251665408" behindDoc="0" locked="0" layoutInCell="1" allowOverlap="1" wp14:anchorId="0B286E4C" wp14:editId="291C06CB">
                <wp:simplePos x="0" y="0"/>
                <wp:positionH relativeFrom="column">
                  <wp:posOffset>-4445</wp:posOffset>
                </wp:positionH>
                <wp:positionV relativeFrom="paragraph">
                  <wp:posOffset>73025</wp:posOffset>
                </wp:positionV>
                <wp:extent cx="5784850" cy="676275"/>
                <wp:effectExtent l="0" t="0" r="0" b="0"/>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4850" cy="676275"/>
                        </a:xfrm>
                        <a:prstGeom prst="rect">
                          <a:avLst/>
                        </a:prstGeom>
                        <a:noFill/>
                        <a:ln w="6350">
                          <a:noFill/>
                        </a:ln>
                      </wps:spPr>
                      <wps:txbx>
                        <w:txbxContent>
                          <w:p w:rsidR="009C0C0C" w:rsidRDefault="009C0C0C" w:rsidP="009C0C0C">
                            <w:pPr>
                              <w:pStyle w:val="CE-HeadlineTitle"/>
                              <w:spacing w:after="0" w:line="240" w:lineRule="auto"/>
                            </w:pPr>
                            <w:r>
                              <w:t xml:space="preserve">Report on </w:t>
                            </w:r>
                            <w:r w:rsidRPr="000F7727">
                              <w:t xml:space="preserve">LSP </w:t>
                            </w:r>
                            <w:r>
                              <w:t>workshop</w:t>
                            </w:r>
                            <w:r w:rsidRPr="000F7727">
                              <w:t xml:space="preserve"> </w:t>
                            </w:r>
                            <w:r>
                              <w:t>No. 5</w:t>
                            </w:r>
                          </w:p>
                          <w:p w:rsidR="009C0C0C" w:rsidRDefault="009C0C0C" w:rsidP="009C0C0C">
                            <w:pPr>
                              <w:pStyle w:val="CE-HeadlineTitle"/>
                              <w:spacing w:after="0" w:line="240" w:lineRule="auto"/>
                            </w:pPr>
                          </w:p>
                          <w:p w:rsidR="009C0C0C" w:rsidRPr="000F338E" w:rsidRDefault="009C0C0C" w:rsidP="009C0C0C">
                            <w:pPr>
                              <w:pStyle w:val="CE-HeadlineTitle"/>
                              <w:spacing w:after="0" w:line="240" w:lineRule="auto"/>
                              <w:rPr>
                                <w:sz w:val="52"/>
                                <w:szCs w:val="52"/>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286E4C" id="_x0000_t202" coordsize="21600,21600" o:spt="202" path="m,l,21600r21600,l21600,xe">
                <v:stroke joinstyle="miter"/>
                <v:path gradientshapeok="t" o:connecttype="rect"/>
              </v:shapetype>
              <v:shape id="Textfeld 1" o:spid="_x0000_s1026" type="#_x0000_t202" style="position:absolute;margin-left:-.35pt;margin-top:5.75pt;width:455.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" filled="f" stroked="f" strokeweight=".5pt">
                <v:textbox>
                  <w:txbxContent>
                    <w:p w:rsidR="009C0C0C" w:rsidRDefault="009C0C0C" w:rsidP="009C0C0C">
                      <w:pPr>
                        <w:pStyle w:val="CE-HeadlineTitle"/>
                        <w:spacing w:after="0" w:line="240" w:lineRule="auto"/>
                      </w:pPr>
                      <w:r>
                        <w:t xml:space="preserve">Report on </w:t>
                      </w:r>
                      <w:r w:rsidRPr="000F7727">
                        <w:t xml:space="preserve">LSP </w:t>
                      </w:r>
                      <w:r>
                        <w:t>workshop</w:t>
                      </w:r>
                      <w:r w:rsidRPr="000F7727">
                        <w:t xml:space="preserve"> </w:t>
                      </w:r>
                      <w:r>
                        <w:t>No. 5</w:t>
                      </w:r>
                    </w:p>
                    <w:p w:rsidR="009C0C0C" w:rsidRDefault="009C0C0C" w:rsidP="009C0C0C">
                      <w:pPr>
                        <w:pStyle w:val="CE-HeadlineTitle"/>
                        <w:spacing w:after="0" w:line="240" w:lineRule="auto"/>
                      </w:pPr>
                    </w:p>
                    <w:p w:rsidR="009C0C0C" w:rsidRPr="000F338E" w:rsidRDefault="009C0C0C" w:rsidP="009C0C0C">
                      <w:pPr>
                        <w:pStyle w:val="CE-HeadlineTitle"/>
                        <w:spacing w:after="0" w:line="240" w:lineRule="auto"/>
                        <w:rPr>
                          <w:sz w:val="52"/>
                          <w:szCs w:val="52"/>
                          <w:lang w:val="sl-SI"/>
                        </w:rPr>
                      </w:pPr>
                    </w:p>
                  </w:txbxContent>
                </v:textbox>
              </v:shape>
            </w:pict>
          </mc:Fallback>
        </mc:AlternateContent>
      </w:r>
    </w:p>
    <w:p w:rsidR="009C0C0C" w:rsidRPr="00A975E1" w:rsidRDefault="009C0C0C">
      <w:pPr>
        <w:rPr>
          <w:lang w:val="en-GB"/>
        </w:rPr>
      </w:pPr>
    </w:p>
    <w:p w:rsidR="009C0C0C" w:rsidRPr="00A975E1" w:rsidRDefault="009C0C0C" w:rsidP="009C0C0C">
      <w:pPr>
        <w:pStyle w:val="CE-StandardText"/>
        <w:rPr>
          <w:color w:val="000000" w:themeColor="text1"/>
          <w:lang w:val="en-GB"/>
        </w:rPr>
      </w:pPr>
    </w:p>
    <w:p w:rsidR="009C0C0C" w:rsidRPr="00A975E1" w:rsidRDefault="009C0C0C" w:rsidP="009C0C0C">
      <w:pPr>
        <w:pStyle w:val="CE-StandardText"/>
        <w:rPr>
          <w:color w:val="000000" w:themeColor="text1"/>
          <w:lang w:val="en-GB"/>
        </w:rPr>
      </w:pPr>
    </w:p>
    <w:p w:rsidR="009C0C0C" w:rsidRPr="00A975E1" w:rsidRDefault="009C0C0C" w:rsidP="009C0C0C">
      <w:pPr>
        <w:pStyle w:val="CE-StandardText"/>
        <w:rPr>
          <w:color w:val="000000" w:themeColor="text1"/>
          <w:lang w:val="en-GB"/>
        </w:rPr>
      </w:pPr>
    </w:p>
    <w:tbl>
      <w:tblPr>
        <w:tblpPr w:leftFromText="141" w:rightFromText="141" w:vertAnchor="text" w:horzAnchor="margin" w:tblpXSpec="center" w:tblpY="-65"/>
        <w:tblW w:w="0" w:type="auto"/>
        <w:tblBorders>
          <w:top w:val="single" w:sz="18" w:space="0" w:color="7E93A5"/>
          <w:bottom w:val="single" w:sz="18" w:space="0" w:color="7E93A5"/>
        </w:tblBorders>
        <w:tblCellMar>
          <w:left w:w="0" w:type="dxa"/>
          <w:right w:w="0" w:type="dxa"/>
        </w:tblCellMar>
        <w:tblLook w:val="04A0" w:firstRow="1" w:lastRow="0" w:firstColumn="1" w:lastColumn="0" w:noHBand="0" w:noVBand="1"/>
      </w:tblPr>
      <w:tblGrid>
        <w:gridCol w:w="6381"/>
        <w:gridCol w:w="2691"/>
      </w:tblGrid>
      <w:tr w:rsidR="009C0C0C" w:rsidRPr="00A975E1" w:rsidTr="008C55CE">
        <w:tc>
          <w:tcPr>
            <w:tcW w:w="6391" w:type="dxa"/>
            <w:shd w:val="clear" w:color="auto" w:fill="auto"/>
            <w:vAlign w:val="center"/>
          </w:tcPr>
          <w:p w:rsidR="009C0C0C" w:rsidRPr="00A975E1" w:rsidRDefault="009C0C0C" w:rsidP="008C55CE">
            <w:pPr>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Deliverable D.T2.2.1</w:t>
            </w:r>
          </w:p>
          <w:p w:rsidR="009C0C0C" w:rsidRPr="00A975E1" w:rsidRDefault="009C0C0C" w:rsidP="008C55CE">
            <w:pPr>
              <w:rPr>
                <w:color w:val="000000" w:themeColor="text1"/>
                <w:sz w:val="28"/>
                <w:szCs w:val="28"/>
                <w:lang w:val="en-GB"/>
              </w:rPr>
            </w:pPr>
            <w:r w:rsidRPr="00A975E1">
              <w:rPr>
                <w:rFonts w:ascii="Trebuchet MS" w:hAnsi="Trebuchet MS"/>
                <w:b/>
                <w:bCs/>
                <w:iCs/>
                <w:noProof/>
                <w:color w:val="000000" w:themeColor="text1"/>
                <w:spacing w:val="-10"/>
                <w:sz w:val="32"/>
                <w:szCs w:val="32"/>
                <w:lang w:val="en-GB" w:eastAsia="de-AT"/>
              </w:rPr>
              <w:t xml:space="preserve">Municipality of  County-rank City of Szombathely </w:t>
            </w:r>
          </w:p>
        </w:tc>
        <w:tc>
          <w:tcPr>
            <w:tcW w:w="2694" w:type="dxa"/>
            <w:shd w:val="clear" w:color="auto" w:fill="auto"/>
            <w:vAlign w:val="center"/>
          </w:tcPr>
          <w:p w:rsidR="009C0C0C" w:rsidRPr="00A975E1" w:rsidRDefault="009C0C0C" w:rsidP="008C55CE">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Version 1</w:t>
            </w:r>
          </w:p>
          <w:p w:rsidR="009C0C0C" w:rsidRPr="00A975E1" w:rsidRDefault="009C0C0C" w:rsidP="008C55CE">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23-01-2019</w:t>
            </w:r>
          </w:p>
        </w:tc>
      </w:tr>
    </w:tbl>
    <w:p w:rsidR="009C0C0C" w:rsidRPr="00A975E1" w:rsidRDefault="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B318FD" w:rsidP="009C0C0C">
      <w:pPr>
        <w:rPr>
          <w:lang w:val="en-GB"/>
        </w:rPr>
      </w:pPr>
      <w:r w:rsidRPr="00A975E1">
        <w:rPr>
          <w:lang w:val="en-GB" w:eastAsia="hu-HU"/>
        </w:rPr>
        <mc:AlternateContent>
          <mc:Choice Requires="wps">
            <w:drawing>
              <wp:anchor distT="0" distB="0" distL="114300" distR="114300" simplePos="0" relativeHeight="251661312" behindDoc="1" locked="0" layoutInCell="1" allowOverlap="1" wp14:anchorId="308751A0" wp14:editId="52534370">
                <wp:simplePos x="0" y="0"/>
                <wp:positionH relativeFrom="column">
                  <wp:posOffset>-923925</wp:posOffset>
                </wp:positionH>
                <wp:positionV relativeFrom="paragraph">
                  <wp:posOffset>321945</wp:posOffset>
                </wp:positionV>
                <wp:extent cx="7562850" cy="2619375"/>
                <wp:effectExtent l="0" t="0" r="0" b="9525"/>
                <wp:wrapNone/>
                <wp:docPr id="2"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98C222"/>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B105E2" id="Rechteck 7" o:spid="_x0000_s1026" style="position:absolute;margin-left:-72.75pt;margin-top:25.35pt;width:595.5pt;height:20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" fillcolor="#98c222" stroked="f" strokeweight="1.5pt">
                <v:stroke endcap="round"/>
              </v:rect>
            </w:pict>
          </mc:Fallback>
        </mc:AlternateContent>
      </w:r>
    </w:p>
    <w:p w:rsidR="009C0C0C" w:rsidRPr="00A975E1" w:rsidRDefault="009C0C0C" w:rsidP="009C0C0C">
      <w:pPr>
        <w:rPr>
          <w:lang w:val="en-GB"/>
        </w:rPr>
      </w:pPr>
    </w:p>
    <w:p w:rsidR="009C0C0C" w:rsidRPr="00A975E1" w:rsidRDefault="00B318FD" w:rsidP="009C0C0C">
      <w:pPr>
        <w:rPr>
          <w:lang w:val="en-GB"/>
        </w:rPr>
      </w:pPr>
      <w:r w:rsidRPr="00A975E1">
        <w:rPr>
          <w:noProof/>
          <w:color w:val="000000" w:themeColor="text1"/>
          <w:lang w:val="en-GB" w:eastAsia="hu-HU"/>
        </w:rPr>
        <w:drawing>
          <wp:anchor distT="0" distB="0" distL="114300" distR="114300" simplePos="0" relativeHeight="251663360" behindDoc="0" locked="0" layoutInCell="1" allowOverlap="1" wp14:anchorId="5EBFAE27" wp14:editId="7A88E72E">
            <wp:simplePos x="0" y="0"/>
            <wp:positionH relativeFrom="column">
              <wp:posOffset>5448300</wp:posOffset>
            </wp:positionH>
            <wp:positionV relativeFrom="paragraph">
              <wp:posOffset>296545</wp:posOffset>
            </wp:positionV>
            <wp:extent cx="899160" cy="899160"/>
            <wp:effectExtent l="0" t="0" r="0" b="0"/>
            <wp:wrapNone/>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1768"/>
        <w:gridCol w:w="1842"/>
        <w:gridCol w:w="4423"/>
      </w:tblGrid>
      <w:tr w:rsidR="009C0C0C" w:rsidRPr="00A975E1" w:rsidTr="009C0C0C">
        <w:tc>
          <w:tcPr>
            <w:tcW w:w="1034"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Date &amp; time of the event:</w:t>
            </w:r>
          </w:p>
        </w:tc>
        <w:tc>
          <w:tcPr>
            <w:tcW w:w="1768"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23/01/2019</w:t>
            </w:r>
          </w:p>
        </w:tc>
        <w:tc>
          <w:tcPr>
            <w:tcW w:w="1842"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Location</w:t>
            </w:r>
          </w:p>
        </w:tc>
        <w:tc>
          <w:tcPr>
            <w:tcW w:w="4423"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b/>
                <w:bCs/>
                <w:sz w:val="24"/>
                <w:szCs w:val="24"/>
                <w:lang w:val="en-GB" w:eastAsia="ar-SA"/>
              </w:rPr>
              <w:t>Savaria</w:t>
            </w:r>
            <w:proofErr w:type="spellEnd"/>
            <w:r w:rsidRPr="00A975E1">
              <w:rPr>
                <w:rFonts w:ascii="Calibri" w:eastAsia="MS Mincho" w:hAnsi="Calibri" w:cs="Calibri"/>
                <w:b/>
                <w:bCs/>
                <w:sz w:val="24"/>
                <w:szCs w:val="24"/>
                <w:lang w:val="en-GB" w:eastAsia="ar-SA"/>
              </w:rPr>
              <w:t xml:space="preserve"> Museum, Szombathely, Hungary  </w:t>
            </w:r>
          </w:p>
        </w:tc>
      </w:tr>
      <w:tr w:rsidR="009C0C0C" w:rsidRPr="00A975E1" w:rsidTr="009C0C0C">
        <w:tc>
          <w:tcPr>
            <w:tcW w:w="1034"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Number of invited guests</w:t>
            </w:r>
          </w:p>
        </w:tc>
        <w:tc>
          <w:tcPr>
            <w:tcW w:w="1768"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38</w:t>
            </w:r>
          </w:p>
        </w:tc>
        <w:tc>
          <w:tcPr>
            <w:tcW w:w="1842"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Number of attendees</w:t>
            </w:r>
          </w:p>
        </w:tc>
        <w:tc>
          <w:tcPr>
            <w:tcW w:w="4423"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11</w:t>
            </w:r>
          </w:p>
        </w:tc>
      </w:tr>
    </w:tbl>
    <w:p w:rsidR="009C0C0C" w:rsidRPr="00A975E1" w:rsidRDefault="009C0C0C" w:rsidP="009C0C0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6985"/>
      </w:tblGrid>
      <w:tr w:rsidR="009C0C0C" w:rsidRPr="00A975E1" w:rsidTr="008C55CE">
        <w:trPr>
          <w:trHeight w:val="551"/>
        </w:trPr>
        <w:tc>
          <w:tcPr>
            <w:tcW w:w="2093"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 xml:space="preserve">Name of the event </w:t>
            </w:r>
          </w:p>
        </w:tc>
        <w:tc>
          <w:tcPr>
            <w:tcW w:w="7087"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Nr.5. meeting of the Szombathely Local Stakeholder Platform</w:t>
            </w:r>
          </w:p>
        </w:tc>
      </w:tr>
      <w:tr w:rsidR="009C0C0C" w:rsidRPr="00A975E1" w:rsidTr="008C55CE">
        <w:tc>
          <w:tcPr>
            <w:tcW w:w="2093"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Organized by</w:t>
            </w:r>
          </w:p>
        </w:tc>
        <w:tc>
          <w:tcPr>
            <w:tcW w:w="7087"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b/>
                <w:bCs/>
                <w:sz w:val="24"/>
                <w:szCs w:val="24"/>
                <w:lang w:val="en-GB" w:eastAsia="ar-SA"/>
              </w:rPr>
              <w:t>Szabolcs</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Szakály</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Ágnes</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Győrffy</w:t>
            </w:r>
            <w:proofErr w:type="spellEnd"/>
            <w:r w:rsidRPr="00A975E1">
              <w:rPr>
                <w:rFonts w:ascii="Calibri" w:eastAsia="MS Mincho" w:hAnsi="Calibri" w:cs="Calibri"/>
                <w:b/>
                <w:bCs/>
                <w:sz w:val="24"/>
                <w:szCs w:val="24"/>
                <w:lang w:val="en-GB" w:eastAsia="ar-SA"/>
              </w:rPr>
              <w:t xml:space="preserve">, Tibor </w:t>
            </w:r>
            <w:proofErr w:type="spellStart"/>
            <w:r w:rsidRPr="00A975E1">
              <w:rPr>
                <w:rFonts w:ascii="Calibri" w:eastAsia="MS Mincho" w:hAnsi="Calibri" w:cs="Calibri"/>
                <w:b/>
                <w:bCs/>
                <w:sz w:val="24"/>
                <w:szCs w:val="24"/>
                <w:lang w:val="en-GB" w:eastAsia="ar-SA"/>
              </w:rPr>
              <w:t>Polgár</w:t>
            </w:r>
            <w:proofErr w:type="spellEnd"/>
            <w:r w:rsidRPr="00A975E1">
              <w:rPr>
                <w:rFonts w:ascii="Calibri" w:eastAsia="MS Mincho" w:hAnsi="Calibri" w:cs="Calibri"/>
                <w:b/>
                <w:bCs/>
                <w:sz w:val="24"/>
                <w:szCs w:val="24"/>
                <w:lang w:val="en-GB" w:eastAsia="ar-SA"/>
              </w:rPr>
              <w:t xml:space="preserve">, Andrea </w:t>
            </w:r>
            <w:proofErr w:type="spellStart"/>
            <w:r w:rsidRPr="00A975E1">
              <w:rPr>
                <w:rFonts w:ascii="Calibri" w:eastAsia="MS Mincho" w:hAnsi="Calibri" w:cs="Calibri"/>
                <w:b/>
                <w:bCs/>
                <w:sz w:val="24"/>
                <w:szCs w:val="24"/>
                <w:lang w:val="en-GB" w:eastAsia="ar-SA"/>
              </w:rPr>
              <w:t>Csapláros</w:t>
            </w:r>
            <w:proofErr w:type="spellEnd"/>
          </w:p>
        </w:tc>
      </w:tr>
      <w:tr w:rsidR="009C0C0C" w:rsidRPr="00A975E1" w:rsidTr="008C55CE">
        <w:tc>
          <w:tcPr>
            <w:tcW w:w="2093"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Contact person</w:t>
            </w:r>
          </w:p>
        </w:tc>
        <w:tc>
          <w:tcPr>
            <w:tcW w:w="7087" w:type="dxa"/>
          </w:tcPr>
          <w:p w:rsidR="009C0C0C" w:rsidRPr="00A975E1" w:rsidRDefault="009C0C0C" w:rsidP="008C55CE">
            <w:p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b/>
                <w:bCs/>
                <w:sz w:val="24"/>
                <w:szCs w:val="24"/>
                <w:lang w:val="en-GB" w:eastAsia="ar-SA"/>
              </w:rPr>
              <w:t>Ágnes</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Győrffy</w:t>
            </w:r>
            <w:proofErr w:type="spellEnd"/>
          </w:p>
        </w:tc>
      </w:tr>
    </w:tbl>
    <w:p w:rsidR="009C0C0C" w:rsidRPr="00A975E1" w:rsidRDefault="009C0C0C" w:rsidP="009C0C0C">
      <w:pPr>
        <w:rPr>
          <w:lang w:val="en-GB"/>
        </w:rPr>
      </w:pPr>
    </w:p>
    <w:p w:rsidR="009C0C0C" w:rsidRPr="00A975E1" w:rsidRDefault="009C0C0C" w:rsidP="009C0C0C">
      <w:pPr>
        <w:spacing w:line="240" w:lineRule="auto"/>
        <w:rPr>
          <w:rFonts w:ascii="Calibri" w:hAnsi="Calibri" w:cs="Calibri"/>
          <w:b/>
          <w:sz w:val="24"/>
          <w:szCs w:val="24"/>
          <w:lang w:val="en-GB"/>
        </w:rPr>
      </w:pPr>
      <w:r w:rsidRPr="00A975E1">
        <w:rPr>
          <w:rFonts w:ascii="Calibri" w:hAnsi="Calibri" w:cs="Calibri"/>
          <w:b/>
          <w:sz w:val="24"/>
          <w:szCs w:val="24"/>
          <w:lang w:val="en-GB"/>
        </w:rPr>
        <w:t>1) Brief outline of the objective of the LSP</w:t>
      </w:r>
      <w:r w:rsidRPr="00A975E1">
        <w:rPr>
          <w:rFonts w:ascii="Calibri" w:hAnsi="Calibri" w:cs="Calibri"/>
          <w:b/>
          <w:bCs/>
          <w:sz w:val="24"/>
          <w:szCs w:val="24"/>
          <w:lang w:val="en-GB"/>
        </w:rPr>
        <w:t xml:space="preserve"> events</w:t>
      </w:r>
    </w:p>
    <w:p w:rsidR="009C0C0C" w:rsidRPr="00A975E1" w:rsidRDefault="009C0C0C" w:rsidP="009C0C0C">
      <w:pPr>
        <w:spacing w:line="240" w:lineRule="auto"/>
        <w:rPr>
          <w:rFonts w:ascii="Calibri" w:hAnsi="Calibri" w:cs="Calibri"/>
          <w:sz w:val="24"/>
          <w:szCs w:val="24"/>
          <w:lang w:val="en-GB"/>
        </w:rPr>
      </w:pPr>
      <w:r w:rsidRPr="00A975E1">
        <w:rPr>
          <w:rFonts w:ascii="Calibri" w:hAnsi="Calibri" w:cs="Calibri"/>
          <w:sz w:val="24"/>
          <w:szCs w:val="24"/>
          <w:lang w:val="en-GB"/>
        </w:rPr>
        <w:t>The events were – as usual - open to all LSP members: altogether 38 organisations and private persons received the invitation, partly by phone calls. The leaders of the LSP were involved in the previous negotiations about structuring the event.</w:t>
      </w:r>
    </w:p>
    <w:p w:rsidR="009C0C0C" w:rsidRPr="00A975E1" w:rsidRDefault="009C0C0C" w:rsidP="009C0C0C">
      <w:pPr>
        <w:spacing w:line="240" w:lineRule="auto"/>
        <w:rPr>
          <w:rFonts w:ascii="Calibri" w:hAnsi="Calibri" w:cs="Calibri"/>
          <w:sz w:val="24"/>
          <w:szCs w:val="24"/>
          <w:lang w:val="en-GB"/>
        </w:rPr>
      </w:pPr>
      <w:r w:rsidRPr="00A975E1">
        <w:rPr>
          <w:rFonts w:ascii="Calibri" w:hAnsi="Calibri" w:cs="Calibri"/>
          <w:sz w:val="24"/>
          <w:szCs w:val="24"/>
          <w:lang w:val="en-GB"/>
        </w:rPr>
        <w:t xml:space="preserve">The events were facilitated this time by the Municipality, as the main points of the meeting were to give a picture of the project’s </w:t>
      </w:r>
      <w:proofErr w:type="gramStart"/>
      <w:r w:rsidRPr="00A975E1">
        <w:rPr>
          <w:rFonts w:ascii="Calibri" w:hAnsi="Calibri" w:cs="Calibri"/>
          <w:sz w:val="24"/>
          <w:szCs w:val="24"/>
          <w:lang w:val="en-GB"/>
        </w:rPr>
        <w:t>development, and</w:t>
      </w:r>
      <w:proofErr w:type="gramEnd"/>
      <w:r w:rsidRPr="00A975E1">
        <w:rPr>
          <w:rFonts w:ascii="Calibri" w:hAnsi="Calibri" w:cs="Calibri"/>
          <w:sz w:val="24"/>
          <w:szCs w:val="24"/>
          <w:lang w:val="en-GB"/>
        </w:rPr>
        <w:t xml:space="preserve"> prepare for the two Mini-workshops. </w:t>
      </w:r>
    </w:p>
    <w:p w:rsidR="009C0C0C" w:rsidRPr="00A975E1" w:rsidRDefault="009C0C0C" w:rsidP="009C0C0C">
      <w:pPr>
        <w:spacing w:line="240" w:lineRule="auto"/>
        <w:rPr>
          <w:rFonts w:ascii="Calibri" w:hAnsi="Calibri" w:cs="Calibri"/>
          <w:b/>
          <w:bCs/>
          <w:sz w:val="24"/>
          <w:szCs w:val="24"/>
          <w:lang w:val="en-GB"/>
        </w:rPr>
      </w:pPr>
      <w:r w:rsidRPr="00A975E1">
        <w:rPr>
          <w:rFonts w:ascii="Calibri" w:hAnsi="Calibri" w:cs="Calibri"/>
          <w:b/>
          <w:bCs/>
          <w:sz w:val="24"/>
          <w:szCs w:val="24"/>
          <w:lang w:val="en-GB"/>
        </w:rPr>
        <w:t xml:space="preserve">2) Key messages, outcomes, recommendations </w:t>
      </w:r>
    </w:p>
    <w:p w:rsidR="009C0C0C" w:rsidRPr="00A975E1" w:rsidRDefault="009C0C0C" w:rsidP="009C0C0C">
      <w:pPr>
        <w:rPr>
          <w:rFonts w:ascii="Calibri" w:hAnsi="Calibri" w:cs="Calibri"/>
          <w:sz w:val="24"/>
          <w:szCs w:val="24"/>
          <w:lang w:val="en-GB"/>
        </w:rPr>
      </w:pPr>
      <w:r w:rsidRPr="00A975E1">
        <w:rPr>
          <w:rFonts w:ascii="Calibri" w:hAnsi="Calibri" w:cs="Calibri"/>
          <w:sz w:val="24"/>
          <w:szCs w:val="24"/>
          <w:lang w:val="en-GB"/>
        </w:rPr>
        <w:t xml:space="preserve">The main point of the meeting was that Szombathely as project partner had to decide about how to continue the project after the not-too-successful Idea Contest. The LSP members stated that probably the focus of the Call for ideas was too </w:t>
      </w:r>
      <w:proofErr w:type="gramStart"/>
      <w:r w:rsidRPr="00A975E1">
        <w:rPr>
          <w:rFonts w:ascii="Calibri" w:hAnsi="Calibri" w:cs="Calibri"/>
          <w:sz w:val="24"/>
          <w:szCs w:val="24"/>
          <w:lang w:val="en-GB"/>
        </w:rPr>
        <w:t>narrow, and</w:t>
      </w:r>
      <w:proofErr w:type="gramEnd"/>
      <w:r w:rsidRPr="00A975E1">
        <w:rPr>
          <w:rFonts w:ascii="Calibri" w:hAnsi="Calibri" w:cs="Calibri"/>
          <w:sz w:val="24"/>
          <w:szCs w:val="24"/>
          <w:lang w:val="en-GB"/>
        </w:rPr>
        <w:t xml:space="preserve"> required too high IT skills – thus it definitely should not be repeated. Instead, based upon the ideas emerging through the project implementation, plus ideas developed at the Mini workshop Nr. 1., the Mini workshops should be used for partly idea development (WS Nr1), </w:t>
      </w:r>
      <w:proofErr w:type="gramStart"/>
      <w:r w:rsidRPr="00A975E1">
        <w:rPr>
          <w:rFonts w:ascii="Calibri" w:hAnsi="Calibri" w:cs="Calibri"/>
          <w:sz w:val="24"/>
          <w:szCs w:val="24"/>
          <w:lang w:val="en-GB"/>
        </w:rPr>
        <w:t>partly  for</w:t>
      </w:r>
      <w:proofErr w:type="gramEnd"/>
      <w:r w:rsidRPr="00A975E1">
        <w:rPr>
          <w:rFonts w:ascii="Calibri" w:hAnsi="Calibri" w:cs="Calibri"/>
          <w:sz w:val="24"/>
          <w:szCs w:val="24"/>
          <w:lang w:val="en-GB"/>
        </w:rPr>
        <w:t xml:space="preserve"> roll-out and implementation details (WS Nr1+2). The LSP accepted Mr. </w:t>
      </w:r>
      <w:proofErr w:type="spellStart"/>
      <w:r w:rsidRPr="00A975E1">
        <w:rPr>
          <w:rFonts w:ascii="Calibri" w:hAnsi="Calibri" w:cs="Calibri"/>
          <w:sz w:val="24"/>
          <w:szCs w:val="24"/>
          <w:lang w:val="en-GB"/>
        </w:rPr>
        <w:t>Károly</w:t>
      </w:r>
      <w:proofErr w:type="spellEnd"/>
      <w:r w:rsidRPr="00A975E1">
        <w:rPr>
          <w:rFonts w:ascii="Calibri" w:hAnsi="Calibri" w:cs="Calibri"/>
          <w:sz w:val="24"/>
          <w:szCs w:val="24"/>
          <w:lang w:val="en-GB"/>
        </w:rPr>
        <w:t xml:space="preserve"> Balogh as moderator of the workshops. The LSP members present also participated in the workshops.</w:t>
      </w:r>
    </w:p>
    <w:p w:rsidR="009C0C0C" w:rsidRDefault="009C0C0C" w:rsidP="009C0C0C">
      <w:pPr>
        <w:rPr>
          <w:rFonts w:ascii="Calibri" w:hAnsi="Calibri" w:cs="Calibri"/>
          <w:sz w:val="24"/>
          <w:szCs w:val="24"/>
          <w:lang w:val="en-GB"/>
        </w:rPr>
      </w:pPr>
    </w:p>
    <w:p w:rsidR="00B318FD" w:rsidRPr="00A975E1" w:rsidRDefault="00B318FD" w:rsidP="009C0C0C">
      <w:pPr>
        <w:rPr>
          <w:rFonts w:ascii="Calibri" w:hAnsi="Calibri" w:cs="Calibri"/>
          <w:sz w:val="24"/>
          <w:szCs w:val="24"/>
          <w:lang w:val="en-GB"/>
        </w:rPr>
      </w:pPr>
    </w:p>
    <w:p w:rsidR="00C71A15" w:rsidRDefault="00C71A15" w:rsidP="009C0C0C">
      <w:pPr>
        <w:spacing w:line="240" w:lineRule="auto"/>
        <w:rPr>
          <w:rFonts w:ascii="Calibri" w:hAnsi="Calibri" w:cs="Calibri"/>
          <w:b/>
          <w:bCs/>
          <w:sz w:val="24"/>
          <w:szCs w:val="24"/>
          <w:lang w:val="en-GB"/>
        </w:rPr>
      </w:pPr>
    </w:p>
    <w:p w:rsidR="009C0C0C" w:rsidRPr="00A975E1" w:rsidRDefault="009C0C0C" w:rsidP="009C0C0C">
      <w:pPr>
        <w:spacing w:line="240" w:lineRule="auto"/>
        <w:rPr>
          <w:rFonts w:ascii="Calibri" w:hAnsi="Calibri" w:cs="Calibri"/>
          <w:b/>
          <w:bCs/>
          <w:sz w:val="24"/>
          <w:szCs w:val="24"/>
          <w:lang w:val="en-GB"/>
        </w:rPr>
      </w:pPr>
      <w:r w:rsidRPr="00A975E1">
        <w:rPr>
          <w:rFonts w:ascii="Calibri" w:hAnsi="Calibri" w:cs="Calibri"/>
          <w:b/>
          <w:bCs/>
          <w:sz w:val="24"/>
          <w:szCs w:val="24"/>
          <w:lang w:val="en-GB"/>
        </w:rPr>
        <w:t xml:space="preserve">3) Communication and other technical information </w:t>
      </w:r>
    </w:p>
    <w:p w:rsidR="009C0C0C" w:rsidRPr="00A975E1" w:rsidRDefault="009C0C0C" w:rsidP="009C0C0C">
      <w:pPr>
        <w:spacing w:line="240" w:lineRule="auto"/>
        <w:rPr>
          <w:rFonts w:ascii="Calibri" w:hAnsi="Calibri" w:cs="Calibri"/>
          <w:bCs/>
          <w:sz w:val="24"/>
          <w:szCs w:val="24"/>
          <w:lang w:val="en-GB"/>
        </w:rPr>
      </w:pPr>
      <w:r w:rsidRPr="00A975E1">
        <w:rPr>
          <w:rFonts w:ascii="Calibri" w:hAnsi="Calibri" w:cs="Calibri"/>
          <w:bCs/>
          <w:sz w:val="24"/>
          <w:szCs w:val="24"/>
          <w:lang w:val="en-GB"/>
        </w:rPr>
        <w:t xml:space="preserve">The invitation was sent to each organization by email, in some cases personally or per telephone. </w:t>
      </w:r>
    </w:p>
    <w:p w:rsidR="009C0C0C" w:rsidRPr="00A975E1" w:rsidRDefault="009C0C0C" w:rsidP="009C0C0C">
      <w:pPr>
        <w:spacing w:line="240" w:lineRule="auto"/>
        <w:rPr>
          <w:rFonts w:ascii="Calibri" w:hAnsi="Calibri" w:cs="Calibri"/>
          <w:bCs/>
          <w:sz w:val="24"/>
          <w:szCs w:val="24"/>
          <w:lang w:val="en-GB"/>
        </w:rPr>
      </w:pPr>
      <w:r w:rsidRPr="00A975E1">
        <w:rPr>
          <w:rFonts w:ascii="Calibri" w:hAnsi="Calibri" w:cs="Calibri"/>
          <w:bCs/>
          <w:sz w:val="24"/>
          <w:szCs w:val="24"/>
          <w:lang w:val="en-GB"/>
        </w:rPr>
        <w:t>The venue was again a small-size event room of the Museum as it appeared to be suitable many times earlier. (However, the venue is a bit tight when groupwork is planned – to be changed when planning the next meeting.)</w:t>
      </w:r>
    </w:p>
    <w:p w:rsidR="009C0C0C" w:rsidRPr="00A975E1" w:rsidRDefault="009C0C0C" w:rsidP="009C0C0C">
      <w:pPr>
        <w:rPr>
          <w:rFonts w:ascii="Calibri" w:hAnsi="Calibri" w:cs="Calibri"/>
          <w:bCs/>
          <w:sz w:val="24"/>
          <w:szCs w:val="24"/>
          <w:lang w:val="en-GB"/>
        </w:rPr>
      </w:pPr>
      <w:r w:rsidRPr="00A975E1">
        <w:rPr>
          <w:rFonts w:ascii="Calibri" w:hAnsi="Calibri" w:cs="Calibri"/>
          <w:bCs/>
          <w:sz w:val="24"/>
          <w:szCs w:val="24"/>
          <w:lang w:val="en-GB"/>
        </w:rPr>
        <w:t xml:space="preserve">As this event was mainly a preparation for the Mini workshop and the future of the idea development process, the management did not find it relevant to communicate the event independently. </w:t>
      </w:r>
    </w:p>
    <w:p w:rsidR="009C0C0C" w:rsidRPr="00A975E1" w:rsidRDefault="009C0C0C" w:rsidP="009C0C0C">
      <w:pPr>
        <w:spacing w:line="240" w:lineRule="auto"/>
        <w:rPr>
          <w:rFonts w:ascii="Calibri" w:hAnsi="Calibri" w:cs="Calibri"/>
          <w:b/>
          <w:sz w:val="24"/>
          <w:szCs w:val="24"/>
          <w:lang w:val="en-GB"/>
        </w:rPr>
      </w:pPr>
      <w:r w:rsidRPr="00A975E1">
        <w:rPr>
          <w:rFonts w:ascii="Calibri" w:hAnsi="Calibri" w:cs="Calibri"/>
          <w:b/>
          <w:bCs/>
          <w:sz w:val="24"/>
          <w:szCs w:val="24"/>
          <w:lang w:val="en-GB"/>
        </w:rPr>
        <w:t xml:space="preserve">4) Evaluation of the event and future steps </w:t>
      </w:r>
    </w:p>
    <w:p w:rsidR="009C0C0C" w:rsidRPr="00A975E1" w:rsidRDefault="009C0C0C" w:rsidP="009C0C0C">
      <w:pPr>
        <w:spacing w:line="240" w:lineRule="auto"/>
        <w:rPr>
          <w:rFonts w:ascii="Calibri" w:hAnsi="Calibri" w:cs="Calibri"/>
          <w:bCs/>
          <w:sz w:val="24"/>
          <w:szCs w:val="24"/>
          <w:lang w:val="en-GB"/>
        </w:rPr>
      </w:pPr>
      <w:r w:rsidRPr="00A975E1">
        <w:rPr>
          <w:rFonts w:ascii="Calibri" w:hAnsi="Calibri" w:cs="Calibri"/>
          <w:bCs/>
          <w:sz w:val="24"/>
          <w:szCs w:val="24"/>
          <w:lang w:val="en-GB"/>
        </w:rPr>
        <w:t>The meeting met the initial objectives, and was successful, as the planned agenda of the workshops worked well.</w:t>
      </w:r>
    </w:p>
    <w:p w:rsidR="009C0C0C" w:rsidRPr="00A975E1" w:rsidRDefault="009C0C0C" w:rsidP="009C0C0C">
      <w:pPr>
        <w:spacing w:line="240" w:lineRule="auto"/>
        <w:ind w:left="142"/>
        <w:rPr>
          <w:rFonts w:ascii="Calibri" w:hAnsi="Calibri" w:cs="Calibri"/>
          <w:bCs/>
          <w:sz w:val="24"/>
          <w:szCs w:val="24"/>
          <w:lang w:val="en-GB"/>
        </w:rPr>
      </w:pPr>
    </w:p>
    <w:p w:rsidR="009C0C0C" w:rsidRPr="00A975E1" w:rsidRDefault="009C0C0C" w:rsidP="009C0C0C">
      <w:pPr>
        <w:rPr>
          <w:lang w:val="en-GB"/>
        </w:rPr>
      </w:pPr>
      <w:r w:rsidRPr="00A975E1">
        <w:rPr>
          <w:noProof/>
          <w:lang w:val="en-GB" w:eastAsia="hu-HU"/>
        </w:rPr>
        <w:drawing>
          <wp:inline distT="0" distB="0" distL="0" distR="0" wp14:anchorId="060590B6" wp14:editId="1E8D5702">
            <wp:extent cx="5760720" cy="4320540"/>
            <wp:effectExtent l="0" t="0" r="0" b="3810"/>
            <wp:docPr id="4" name="Kép 4" descr="X:\Projektek\NPA\5. Nyilvánosság\Workshop 2019.01.23\20190123_1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jektek\NPA\5. Nyilvánosság\Workshop 2019.01.23\20190123_1549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C0C0C" w:rsidRPr="00A975E1" w:rsidRDefault="009C0C0C" w:rsidP="009C0C0C">
      <w:pPr>
        <w:rPr>
          <w:lang w:val="en-GB"/>
        </w:rPr>
      </w:pPr>
    </w:p>
    <w:p w:rsidR="009C0C0C" w:rsidRPr="00A975E1" w:rsidRDefault="00001593" w:rsidP="009C0C0C">
      <w:pPr>
        <w:rPr>
          <w:lang w:val="en-GB"/>
        </w:rPr>
      </w:pPr>
      <w:r w:rsidRPr="00A975E1">
        <w:rPr>
          <w:noProof/>
          <w:lang w:val="en-GB" w:eastAsia="hu-HU"/>
        </w:rPr>
        <w:drawing>
          <wp:anchor distT="0" distB="0" distL="114300" distR="114300" simplePos="0" relativeHeight="251667456" behindDoc="1" locked="0" layoutInCell="1" allowOverlap="1" wp14:anchorId="4AD5D845">
            <wp:simplePos x="0" y="0"/>
            <wp:positionH relativeFrom="column">
              <wp:posOffset>-328295</wp:posOffset>
            </wp:positionH>
            <wp:positionV relativeFrom="paragraph">
              <wp:posOffset>165735</wp:posOffset>
            </wp:positionV>
            <wp:extent cx="5033645" cy="3810000"/>
            <wp:effectExtent l="0" t="0" r="0" b="0"/>
            <wp:wrapTight wrapText="bothSides">
              <wp:wrapPolygon edited="0">
                <wp:start x="0" y="0"/>
                <wp:lineTo x="0" y="21492"/>
                <wp:lineTo x="21499" y="21492"/>
                <wp:lineTo x="21499" y="0"/>
                <wp:lineTo x="0" y="0"/>
              </wp:wrapPolygon>
            </wp:wrapTight>
            <wp:docPr id="10" name="Kép 10" descr="X:\Projektek\NPA\5. Nyilvánosság\Workshop 2019.01.23\20190123_1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ktek\NPA\5. Nyilvánosság\Workshop 2019.01.23\20190123_1553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364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C71A15" w:rsidP="009C0C0C">
      <w:pPr>
        <w:rPr>
          <w:lang w:val="en-GB"/>
        </w:rPr>
      </w:pPr>
      <w:r w:rsidRPr="00A975E1">
        <w:rPr>
          <w:noProof/>
          <w:lang w:val="en-GB" w:eastAsia="hu-HU"/>
        </w:rPr>
        <w:drawing>
          <wp:anchor distT="0" distB="0" distL="114300" distR="114300" simplePos="0" relativeHeight="251668480" behindDoc="1" locked="0" layoutInCell="1" allowOverlap="1" wp14:anchorId="4A32FF27">
            <wp:simplePos x="0" y="0"/>
            <wp:positionH relativeFrom="column">
              <wp:posOffset>-328295</wp:posOffset>
            </wp:positionH>
            <wp:positionV relativeFrom="paragraph">
              <wp:posOffset>200660</wp:posOffset>
            </wp:positionV>
            <wp:extent cx="5033573" cy="3800475"/>
            <wp:effectExtent l="0" t="0" r="0" b="0"/>
            <wp:wrapTight wrapText="bothSides">
              <wp:wrapPolygon edited="0">
                <wp:start x="21600" y="21600"/>
                <wp:lineTo x="21600" y="162"/>
                <wp:lineTo x="98" y="162"/>
                <wp:lineTo x="98" y="21600"/>
                <wp:lineTo x="21600" y="21600"/>
              </wp:wrapPolygon>
            </wp:wrapTight>
            <wp:docPr id="11" name="Kép 11" descr="X:\Projektek\NPA\5. Nyilvánosság\Workshop 2019.01.23\20190123_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k\NPA\5. Nyilvánosság\Workshop 2019.01.23\20190123_1554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033573"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9C0C0C" w:rsidRPr="00A975E1" w:rsidRDefault="009C0C0C" w:rsidP="009C0C0C">
      <w:pPr>
        <w:rPr>
          <w:lang w:val="en-GB"/>
        </w:rPr>
      </w:pPr>
    </w:p>
    <w:p w:rsidR="00001593" w:rsidRPr="00A975E1" w:rsidRDefault="00001593" w:rsidP="009C0C0C">
      <w:pPr>
        <w:rPr>
          <w:lang w:val="en-GB"/>
        </w:rPr>
      </w:pPr>
    </w:p>
    <w:p w:rsidR="00001593" w:rsidRPr="00A975E1" w:rsidRDefault="00001593" w:rsidP="009C0C0C">
      <w:pPr>
        <w:rPr>
          <w:lang w:val="en-GB"/>
        </w:rPr>
      </w:pPr>
      <w:r w:rsidRPr="00A975E1">
        <w:rPr>
          <w:noProof/>
          <w:sz w:val="24"/>
          <w:szCs w:val="24"/>
          <w:lang w:val="en-GB" w:eastAsia="hu-HU"/>
        </w:rPr>
        <mc:AlternateContent>
          <mc:Choice Requires="wps">
            <w:drawing>
              <wp:anchor distT="0" distB="0" distL="114300" distR="114300" simplePos="0" relativeHeight="251670528" behindDoc="0" locked="0" layoutInCell="1" allowOverlap="1">
                <wp:simplePos x="0" y="0"/>
                <wp:positionH relativeFrom="column">
                  <wp:posOffset>-42545</wp:posOffset>
                </wp:positionH>
                <wp:positionV relativeFrom="paragraph">
                  <wp:posOffset>62865</wp:posOffset>
                </wp:positionV>
                <wp:extent cx="5794375" cy="1597025"/>
                <wp:effectExtent l="0" t="0" r="0" b="3175"/>
                <wp:wrapNone/>
                <wp:docPr id="14" name="Szövegdoboz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4375" cy="1597025"/>
                        </a:xfrm>
                        <a:prstGeom prst="rect">
                          <a:avLst/>
                        </a:prstGeom>
                        <a:noFill/>
                        <a:ln w="6350">
                          <a:noFill/>
                        </a:ln>
                      </wps:spPr>
                      <wps:txbx>
                        <w:txbxContent>
                          <w:p w:rsidR="00001593" w:rsidRDefault="00001593" w:rsidP="00001593">
                            <w:pPr>
                              <w:pStyle w:val="CE-HeadlineTitle"/>
                              <w:spacing w:after="0" w:line="240" w:lineRule="auto"/>
                              <w:ind w:left="142"/>
                              <w:rPr>
                                <w:sz w:val="52"/>
                                <w:szCs w:val="52"/>
                                <w:lang w:val="sl-SI"/>
                              </w:rPr>
                            </w:pPr>
                            <w:r>
                              <w:t>Report on LSP workshop (No.5)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zövegdoboz 14" o:spid="_x0000_s1027" type="#_x0000_t202" style="position:absolute;margin-left:-3.35pt;margin-top:4.95pt;width:456.25pt;height:1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" filled="f" stroked="f" strokeweight=".5pt">
                <v:textbox>
                  <w:txbxContent>
                    <w:p w:rsidR="00001593" w:rsidRDefault="00001593" w:rsidP="00001593">
                      <w:pPr>
                        <w:pStyle w:val="CE-HeadlineTitle"/>
                        <w:spacing w:after="0" w:line="240" w:lineRule="auto"/>
                        <w:ind w:left="142"/>
                        <w:rPr>
                          <w:sz w:val="52"/>
                          <w:szCs w:val="52"/>
                          <w:lang w:val="sl-SI"/>
                        </w:rPr>
                      </w:pPr>
                      <w:r>
                        <w:t>Report on LSP workshop (No.5)</w:t>
                      </w:r>
                    </w:p>
                  </w:txbxContent>
                </v:textbox>
              </v:shape>
            </w:pict>
          </mc:Fallback>
        </mc:AlternateContent>
      </w:r>
    </w:p>
    <w:p w:rsidR="009C0C0C" w:rsidRPr="00A975E1" w:rsidRDefault="009C0C0C"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001593">
      <w:pPr>
        <w:pStyle w:val="CE-StandardText"/>
        <w:rPr>
          <w:color w:val="000000" w:themeColor="text1"/>
          <w:lang w:val="en-GB"/>
        </w:rPr>
      </w:pPr>
    </w:p>
    <w:p w:rsidR="00001593" w:rsidRPr="00A975E1" w:rsidRDefault="00001593" w:rsidP="00001593">
      <w:pPr>
        <w:pStyle w:val="CE-StandardText"/>
        <w:rPr>
          <w:color w:val="000000" w:themeColor="text1"/>
          <w:lang w:val="en-GB"/>
        </w:rPr>
      </w:pPr>
    </w:p>
    <w:p w:rsidR="00001593" w:rsidRPr="00A975E1" w:rsidRDefault="00001593" w:rsidP="00001593">
      <w:pPr>
        <w:pStyle w:val="CE-StandardText"/>
        <w:rPr>
          <w:color w:val="000000" w:themeColor="text1"/>
          <w:lang w:val="en-GB"/>
        </w:rPr>
      </w:pPr>
    </w:p>
    <w:tbl>
      <w:tblPr>
        <w:tblpPr w:leftFromText="141" w:rightFromText="141" w:vertAnchor="text" w:horzAnchor="margin" w:tblpXSpec="center" w:tblpY="-65"/>
        <w:tblW w:w="0" w:type="auto"/>
        <w:tblBorders>
          <w:top w:val="single" w:sz="18" w:space="0" w:color="7E93A5"/>
          <w:bottom w:val="single" w:sz="18" w:space="0" w:color="7E93A5"/>
        </w:tblBorders>
        <w:tblCellMar>
          <w:left w:w="0" w:type="dxa"/>
          <w:right w:w="0" w:type="dxa"/>
        </w:tblCellMar>
        <w:tblLook w:val="04A0" w:firstRow="1" w:lastRow="0" w:firstColumn="1" w:lastColumn="0" w:noHBand="0" w:noVBand="1"/>
      </w:tblPr>
      <w:tblGrid>
        <w:gridCol w:w="6380"/>
        <w:gridCol w:w="2692"/>
      </w:tblGrid>
      <w:tr w:rsidR="00001593" w:rsidRPr="00A975E1" w:rsidTr="00001593">
        <w:tc>
          <w:tcPr>
            <w:tcW w:w="6380" w:type="dxa"/>
            <w:tcBorders>
              <w:top w:val="single" w:sz="18" w:space="0" w:color="7E93A5"/>
              <w:left w:val="nil"/>
              <w:bottom w:val="single" w:sz="18" w:space="0" w:color="7E93A5"/>
              <w:right w:val="nil"/>
            </w:tcBorders>
            <w:vAlign w:val="center"/>
            <w:hideMark/>
          </w:tcPr>
          <w:p w:rsidR="00001593" w:rsidRPr="00A975E1" w:rsidRDefault="00001593">
            <w:pPr>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Deliverable D.T.3.1.1</w:t>
            </w:r>
          </w:p>
          <w:p w:rsidR="00001593" w:rsidRPr="00A975E1" w:rsidRDefault="00001593">
            <w:pPr>
              <w:rPr>
                <w:rFonts w:ascii="Times New Roman" w:hAnsi="Times New Roman"/>
                <w:color w:val="000000" w:themeColor="text1"/>
                <w:sz w:val="28"/>
                <w:szCs w:val="28"/>
                <w:lang w:val="en-GB"/>
              </w:rPr>
            </w:pPr>
            <w:r w:rsidRPr="00A975E1">
              <w:rPr>
                <w:rFonts w:ascii="Trebuchet MS" w:hAnsi="Trebuchet MS"/>
                <w:b/>
                <w:bCs/>
                <w:iCs/>
                <w:noProof/>
                <w:color w:val="000000" w:themeColor="text1"/>
                <w:spacing w:val="-10"/>
                <w:sz w:val="32"/>
                <w:szCs w:val="32"/>
                <w:lang w:val="en-GB" w:eastAsia="de-AT"/>
              </w:rPr>
              <w:t>Municipality of Maribor</w:t>
            </w:r>
          </w:p>
        </w:tc>
        <w:tc>
          <w:tcPr>
            <w:tcW w:w="2692" w:type="dxa"/>
            <w:tcBorders>
              <w:top w:val="single" w:sz="18" w:space="0" w:color="7E93A5"/>
              <w:left w:val="nil"/>
              <w:bottom w:val="single" w:sz="18" w:space="0" w:color="7E93A5"/>
              <w:right w:val="nil"/>
            </w:tcBorders>
            <w:vAlign w:val="center"/>
            <w:hideMark/>
          </w:tcPr>
          <w:p w:rsidR="00001593" w:rsidRPr="00A975E1" w:rsidRDefault="00001593">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Version 1</w:t>
            </w:r>
          </w:p>
          <w:p w:rsidR="00001593" w:rsidRPr="00A975E1" w:rsidRDefault="00001593">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15.2.2019</w:t>
            </w:r>
          </w:p>
        </w:tc>
      </w:tr>
    </w:tbl>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C71A15" w:rsidP="009C0C0C">
      <w:pPr>
        <w:rPr>
          <w:lang w:val="en-GB"/>
        </w:rPr>
      </w:pPr>
      <w:r w:rsidRPr="00A975E1">
        <w:rPr>
          <w:lang w:val="en-GB" w:eastAsia="sl-SI"/>
        </w:rPr>
        <mc:AlternateContent>
          <mc:Choice Requires="wps">
            <w:drawing>
              <wp:anchor distT="0" distB="0" distL="114300" distR="114300" simplePos="0" relativeHeight="251674624" behindDoc="1" locked="0" layoutInCell="1" allowOverlap="1" wp14:anchorId="531D22FE" wp14:editId="1FD4471D">
                <wp:simplePos x="0" y="0"/>
                <wp:positionH relativeFrom="column">
                  <wp:posOffset>-890270</wp:posOffset>
                </wp:positionH>
                <wp:positionV relativeFrom="paragraph">
                  <wp:posOffset>165100</wp:posOffset>
                </wp:positionV>
                <wp:extent cx="7562850" cy="2619375"/>
                <wp:effectExtent l="0" t="0" r="0" b="9525"/>
                <wp:wrapNone/>
                <wp:docPr id="1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98C222"/>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0E801E" id="Rechteck 7" o:spid="_x0000_s1026" style="position:absolute;margin-left:-70.1pt;margin-top:13pt;width:595.5pt;height:20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" fillcolor="#98c222" stroked="f" strokeweight="1.5pt">
                <v:stroke endcap="round"/>
              </v:rect>
            </w:pict>
          </mc:Fallback>
        </mc:AlternateContent>
      </w:r>
    </w:p>
    <w:p w:rsidR="00001593" w:rsidRPr="00A975E1" w:rsidRDefault="00C71A15" w:rsidP="009C0C0C">
      <w:pPr>
        <w:rPr>
          <w:lang w:val="en-GB"/>
        </w:rPr>
      </w:pPr>
      <w:r w:rsidRPr="00A975E1">
        <w:rPr>
          <w:noProof/>
          <w:color w:val="000000" w:themeColor="text1"/>
          <w:lang w:val="en-GB" w:eastAsia="sl-SI"/>
        </w:rPr>
        <w:drawing>
          <wp:anchor distT="0" distB="0" distL="114300" distR="114300" simplePos="0" relativeHeight="251672576" behindDoc="0" locked="0" layoutInCell="1" allowOverlap="1" wp14:anchorId="2F81DD2A" wp14:editId="240E578C">
            <wp:simplePos x="0" y="0"/>
            <wp:positionH relativeFrom="column">
              <wp:posOffset>5379085</wp:posOffset>
            </wp:positionH>
            <wp:positionV relativeFrom="paragraph">
              <wp:posOffset>35560</wp:posOffset>
            </wp:positionV>
            <wp:extent cx="899160" cy="899160"/>
            <wp:effectExtent l="0" t="0" r="0" b="0"/>
            <wp:wrapNone/>
            <wp:docPr id="1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2656"/>
        <w:gridCol w:w="2103"/>
        <w:gridCol w:w="2651"/>
      </w:tblGrid>
      <w:tr w:rsidR="00001593" w:rsidRPr="00A975E1" w:rsidTr="008C55CE">
        <w:tc>
          <w:tcPr>
            <w:tcW w:w="1668"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Date &amp; time of the event:</w:t>
            </w:r>
          </w:p>
        </w:tc>
        <w:tc>
          <w:tcPr>
            <w:tcW w:w="2693" w:type="dxa"/>
          </w:tcPr>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12/2/2019</w:t>
            </w:r>
          </w:p>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from 11:00 to 13:00</w:t>
            </w:r>
          </w:p>
          <w:p w:rsidR="00001593" w:rsidRPr="00A975E1" w:rsidRDefault="00001593" w:rsidP="008C55CE">
            <w:pPr>
              <w:suppressAutoHyphens/>
              <w:spacing w:line="240" w:lineRule="auto"/>
              <w:rPr>
                <w:rFonts w:ascii="Calibri" w:eastAsia="MS Mincho" w:hAnsi="Calibri" w:cs="Calibri"/>
                <w:bCs/>
                <w:sz w:val="24"/>
                <w:szCs w:val="24"/>
                <w:lang w:val="en-GB" w:eastAsia="ar-SA"/>
              </w:rPr>
            </w:pPr>
          </w:p>
        </w:tc>
        <w:tc>
          <w:tcPr>
            <w:tcW w:w="2126" w:type="dxa"/>
          </w:tcPr>
          <w:p w:rsidR="00001593" w:rsidRPr="00A975E1" w:rsidRDefault="00001593" w:rsidP="008C55CE">
            <w:pPr>
              <w:suppressAutoHyphens/>
              <w:spacing w:line="240" w:lineRule="auto"/>
              <w:rPr>
                <w:rFonts w:ascii="Calibri" w:eastAsia="MS Mincho" w:hAnsi="Calibri" w:cs="Calibri"/>
                <w:b/>
                <w:sz w:val="24"/>
                <w:szCs w:val="24"/>
                <w:lang w:val="en-GB" w:eastAsia="ar-SA"/>
              </w:rPr>
            </w:pPr>
            <w:r w:rsidRPr="00A975E1">
              <w:rPr>
                <w:rFonts w:ascii="Calibri" w:eastAsia="MS Mincho" w:hAnsi="Calibri" w:cs="Calibri"/>
                <w:b/>
                <w:sz w:val="24"/>
                <w:szCs w:val="24"/>
                <w:lang w:val="en-GB" w:eastAsia="ar-SA"/>
              </w:rPr>
              <w:t>Location</w:t>
            </w:r>
          </w:p>
        </w:tc>
        <w:tc>
          <w:tcPr>
            <w:tcW w:w="2693" w:type="dxa"/>
          </w:tcPr>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 xml:space="preserve">the Old Vine House </w:t>
            </w:r>
          </w:p>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Maribor, Slovenia</w:t>
            </w:r>
          </w:p>
        </w:tc>
      </w:tr>
      <w:tr w:rsidR="00001593" w:rsidRPr="00A975E1" w:rsidTr="008C55CE">
        <w:tc>
          <w:tcPr>
            <w:tcW w:w="1668"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Number of invited guests</w:t>
            </w:r>
          </w:p>
        </w:tc>
        <w:tc>
          <w:tcPr>
            <w:tcW w:w="2693" w:type="dxa"/>
          </w:tcPr>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15</w:t>
            </w:r>
          </w:p>
        </w:tc>
        <w:tc>
          <w:tcPr>
            <w:tcW w:w="2126" w:type="dxa"/>
          </w:tcPr>
          <w:p w:rsidR="00001593" w:rsidRPr="00A975E1" w:rsidRDefault="00001593" w:rsidP="008C55CE">
            <w:pPr>
              <w:suppressAutoHyphens/>
              <w:spacing w:line="240" w:lineRule="auto"/>
              <w:rPr>
                <w:rFonts w:ascii="Calibri" w:eastAsia="MS Mincho" w:hAnsi="Calibri" w:cs="Calibri"/>
                <w:b/>
                <w:sz w:val="24"/>
                <w:szCs w:val="24"/>
                <w:lang w:val="en-GB" w:eastAsia="ar-SA"/>
              </w:rPr>
            </w:pPr>
            <w:r w:rsidRPr="00A975E1">
              <w:rPr>
                <w:rFonts w:ascii="Calibri" w:eastAsia="MS Mincho" w:hAnsi="Calibri" w:cs="Calibri"/>
                <w:b/>
                <w:sz w:val="24"/>
                <w:szCs w:val="24"/>
                <w:lang w:val="en-GB" w:eastAsia="ar-SA"/>
              </w:rPr>
              <w:t>Number of attendees</w:t>
            </w:r>
          </w:p>
        </w:tc>
        <w:tc>
          <w:tcPr>
            <w:tcW w:w="2693" w:type="dxa"/>
          </w:tcPr>
          <w:p w:rsidR="00001593" w:rsidRPr="00A975E1" w:rsidRDefault="00001593" w:rsidP="008C55CE">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14</w:t>
            </w:r>
          </w:p>
        </w:tc>
      </w:tr>
    </w:tbl>
    <w:p w:rsidR="00001593" w:rsidRPr="00A975E1" w:rsidRDefault="00001593" w:rsidP="009C0C0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6986"/>
      </w:tblGrid>
      <w:tr w:rsidR="00001593" w:rsidRPr="00A975E1" w:rsidTr="008C55CE">
        <w:trPr>
          <w:trHeight w:val="551"/>
        </w:trPr>
        <w:tc>
          <w:tcPr>
            <w:tcW w:w="2093"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 xml:space="preserve">Name of the event </w:t>
            </w:r>
          </w:p>
        </w:tc>
        <w:tc>
          <w:tcPr>
            <w:tcW w:w="7087" w:type="dxa"/>
          </w:tcPr>
          <w:p w:rsidR="00C71A15" w:rsidRDefault="00001593" w:rsidP="00C71A15">
            <w:pPr>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5</w:t>
            </w:r>
            <w:r w:rsidRPr="00A975E1">
              <w:rPr>
                <w:rFonts w:ascii="Calibri" w:eastAsia="MS Mincho" w:hAnsi="Calibri" w:cs="Calibri"/>
                <w:bCs/>
                <w:sz w:val="24"/>
                <w:szCs w:val="24"/>
                <w:vertAlign w:val="superscript"/>
                <w:lang w:val="en-GB" w:eastAsia="ar-SA"/>
              </w:rPr>
              <w:t>th</w:t>
            </w:r>
            <w:r w:rsidRPr="00A975E1">
              <w:rPr>
                <w:rFonts w:ascii="Calibri" w:eastAsia="MS Mincho" w:hAnsi="Calibri" w:cs="Calibri"/>
                <w:bCs/>
                <w:sz w:val="24"/>
                <w:szCs w:val="24"/>
                <w:lang w:val="en-GB" w:eastAsia="ar-SA"/>
              </w:rPr>
              <w:t xml:space="preserve"> Local Stakeholder Platform</w:t>
            </w:r>
            <w:r w:rsidRPr="00A975E1">
              <w:rPr>
                <w:rFonts w:ascii="Calibri" w:hAnsi="Calibri" w:cs="Calibri"/>
                <w:bCs/>
                <w:lang w:val="en-GB"/>
              </w:rPr>
              <w:t xml:space="preserve"> </w:t>
            </w:r>
            <w:r w:rsidRPr="00A975E1">
              <w:rPr>
                <w:rFonts w:ascii="Calibri" w:eastAsia="MS Mincho" w:hAnsi="Calibri" w:cs="Calibri"/>
                <w:bCs/>
                <w:sz w:val="24"/>
                <w:szCs w:val="24"/>
                <w:lang w:val="en-GB" w:eastAsia="ar-SA"/>
              </w:rPr>
              <w:t xml:space="preserve">Workshop </w:t>
            </w:r>
          </w:p>
          <w:p w:rsidR="00001593" w:rsidRPr="00C71A15" w:rsidRDefault="00001593" w:rsidP="00C71A15">
            <w:pPr>
              <w:rPr>
                <w:rFonts w:ascii="Calibri" w:hAnsi="Calibri" w:cs="Calibri"/>
                <w:bCs/>
                <w:lang w:val="en-GB"/>
              </w:rPr>
            </w:pPr>
            <w:r w:rsidRPr="00A975E1">
              <w:rPr>
                <w:rFonts w:ascii="Calibri" w:eastAsia="MS Mincho" w:hAnsi="Calibri" w:cs="Calibri"/>
                <w:bCs/>
                <w:sz w:val="24"/>
                <w:szCs w:val="24"/>
                <w:lang w:val="en-GB" w:eastAsia="ar-SA"/>
              </w:rPr>
              <w:t>Presentation of the project’s progress "</w:t>
            </w:r>
            <w:proofErr w:type="spellStart"/>
            <w:r w:rsidRPr="00A975E1">
              <w:rPr>
                <w:rFonts w:ascii="Calibri" w:eastAsia="MS Mincho" w:hAnsi="Calibri" w:cs="Calibri"/>
                <w:bCs/>
                <w:sz w:val="24"/>
                <w:szCs w:val="24"/>
                <w:lang w:val="en-GB" w:eastAsia="ar-SA"/>
              </w:rPr>
              <w:t>NewPilgrimAge</w:t>
            </w:r>
            <w:proofErr w:type="spellEnd"/>
            <w:r w:rsidRPr="00A975E1">
              <w:rPr>
                <w:rFonts w:ascii="Calibri" w:eastAsia="MS Mincho" w:hAnsi="Calibri" w:cs="Calibri"/>
                <w:bCs/>
                <w:sz w:val="24"/>
                <w:szCs w:val="24"/>
                <w:lang w:val="en-GB" w:eastAsia="ar-SA"/>
              </w:rPr>
              <w:t>"</w:t>
            </w:r>
            <w:r w:rsidRPr="00A975E1">
              <w:rPr>
                <w:rFonts w:ascii="Calibri" w:eastAsia="MS Mincho" w:hAnsi="Calibri" w:cs="Calibri"/>
                <w:bCs/>
                <w:sz w:val="24"/>
                <w:szCs w:val="24"/>
                <w:lang w:val="en-GB" w:eastAsia="ar-SA"/>
              </w:rPr>
              <w:br/>
              <w:t>(</w:t>
            </w:r>
            <w:proofErr w:type="spellStart"/>
            <w:r w:rsidRPr="00A975E1">
              <w:rPr>
                <w:rFonts w:ascii="Calibri" w:eastAsia="MS Mincho" w:hAnsi="Calibri" w:cs="Calibri"/>
                <w:bCs/>
                <w:sz w:val="24"/>
                <w:szCs w:val="24"/>
                <w:lang w:val="en-GB" w:eastAsia="ar-SA"/>
              </w:rPr>
              <w:t>Intrerreg</w:t>
            </w:r>
            <w:proofErr w:type="spellEnd"/>
            <w:r w:rsidRPr="00A975E1">
              <w:rPr>
                <w:rFonts w:ascii="Calibri" w:eastAsia="MS Mincho" w:hAnsi="Calibri" w:cs="Calibri"/>
                <w:bCs/>
                <w:sz w:val="24"/>
                <w:szCs w:val="24"/>
                <w:lang w:val="en-GB" w:eastAsia="ar-SA"/>
              </w:rPr>
              <w:t xml:space="preserve"> Central Europe Program) and discussion of possible roll-out of smart valorisation concepts.</w:t>
            </w:r>
          </w:p>
        </w:tc>
      </w:tr>
      <w:tr w:rsidR="00001593" w:rsidRPr="00A975E1" w:rsidTr="008C55CE">
        <w:tc>
          <w:tcPr>
            <w:tcW w:w="2093"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Organized by</w:t>
            </w:r>
          </w:p>
        </w:tc>
        <w:tc>
          <w:tcPr>
            <w:tcW w:w="7087"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Municipality of Maribor</w:t>
            </w:r>
          </w:p>
        </w:tc>
      </w:tr>
      <w:tr w:rsidR="00001593" w:rsidRPr="00A975E1" w:rsidTr="008C55CE">
        <w:tc>
          <w:tcPr>
            <w:tcW w:w="2093"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Contact person</w:t>
            </w:r>
          </w:p>
        </w:tc>
        <w:tc>
          <w:tcPr>
            <w:tcW w:w="7087" w:type="dxa"/>
          </w:tcPr>
          <w:p w:rsidR="00001593" w:rsidRPr="00A975E1" w:rsidRDefault="00001593" w:rsidP="008C55CE">
            <w:p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b/>
                <w:bCs/>
                <w:sz w:val="24"/>
                <w:szCs w:val="24"/>
                <w:lang w:val="en-GB" w:eastAsia="ar-SA"/>
              </w:rPr>
              <w:t>Alenka</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Likar</w:t>
            </w:r>
            <w:proofErr w:type="spellEnd"/>
            <w:r w:rsidRPr="00A975E1">
              <w:rPr>
                <w:rFonts w:ascii="Calibri" w:eastAsia="MS Mincho" w:hAnsi="Calibri" w:cs="Calibri"/>
                <w:b/>
                <w:bCs/>
                <w:sz w:val="24"/>
                <w:szCs w:val="24"/>
                <w:lang w:val="en-GB" w:eastAsia="ar-SA"/>
              </w:rPr>
              <w:t xml:space="preserve"> </w:t>
            </w:r>
            <w:proofErr w:type="spellStart"/>
            <w:r w:rsidRPr="00A975E1">
              <w:rPr>
                <w:rFonts w:ascii="Calibri" w:eastAsia="MS Mincho" w:hAnsi="Calibri" w:cs="Calibri"/>
                <w:b/>
                <w:bCs/>
                <w:sz w:val="24"/>
                <w:szCs w:val="24"/>
                <w:lang w:val="en-GB" w:eastAsia="ar-SA"/>
              </w:rPr>
              <w:t>Mastnak</w:t>
            </w:r>
            <w:proofErr w:type="spellEnd"/>
            <w:r w:rsidRPr="00A975E1">
              <w:rPr>
                <w:rFonts w:ascii="Calibri" w:eastAsia="MS Mincho" w:hAnsi="Calibri" w:cs="Calibri"/>
                <w:b/>
                <w:bCs/>
                <w:sz w:val="24"/>
                <w:szCs w:val="24"/>
                <w:lang w:val="en-GB" w:eastAsia="ar-SA"/>
              </w:rPr>
              <w:t>, Project Manager</w:t>
            </w:r>
          </w:p>
        </w:tc>
      </w:tr>
    </w:tbl>
    <w:p w:rsidR="00001593" w:rsidRPr="00A975E1" w:rsidRDefault="00001593" w:rsidP="009C0C0C">
      <w:pPr>
        <w:rPr>
          <w:lang w:val="en-GB"/>
        </w:rPr>
      </w:pPr>
    </w:p>
    <w:p w:rsidR="00001593" w:rsidRPr="00C71A15" w:rsidRDefault="00001593" w:rsidP="00001593">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 xml:space="preserve">1) </w:t>
      </w:r>
      <w:r w:rsidRPr="00A975E1">
        <w:rPr>
          <w:rFonts w:ascii="Calibri" w:eastAsia="MS Mincho" w:hAnsi="Calibri" w:cs="Calibri"/>
          <w:b/>
          <w:sz w:val="24"/>
          <w:szCs w:val="24"/>
          <w:lang w:val="en-GB" w:eastAsia="ar-SA"/>
        </w:rPr>
        <w:t>Brief outline of the objective of the LSP</w:t>
      </w:r>
      <w:r w:rsidRPr="00A975E1">
        <w:rPr>
          <w:rFonts w:ascii="Calibri" w:eastAsia="MS Mincho" w:hAnsi="Calibri" w:cs="Calibri"/>
          <w:b/>
          <w:bCs/>
          <w:sz w:val="24"/>
          <w:szCs w:val="24"/>
          <w:lang w:val="en-GB" w:eastAsia="ar-SA"/>
        </w:rPr>
        <w:t xml:space="preserve"> event </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Among main objectives of the 5</w:t>
      </w:r>
      <w:r w:rsidRPr="00A975E1">
        <w:rPr>
          <w:rFonts w:ascii="Calibri" w:eastAsia="MS Mincho" w:hAnsi="Calibri" w:cs="Calibri"/>
          <w:sz w:val="24"/>
          <w:szCs w:val="24"/>
          <w:vertAlign w:val="superscript"/>
          <w:lang w:val="en-GB" w:eastAsia="ar-SA"/>
        </w:rPr>
        <w:t>th</w:t>
      </w:r>
      <w:r w:rsidRPr="00A975E1">
        <w:rPr>
          <w:rFonts w:ascii="Calibri" w:eastAsia="MS Mincho" w:hAnsi="Calibri" w:cs="Calibri"/>
          <w:sz w:val="24"/>
          <w:szCs w:val="24"/>
          <w:lang w:val="en-GB" w:eastAsia="ar-SA"/>
        </w:rPr>
        <w:t xml:space="preserve"> LSP workshop was informing participants about the project’s progress so far: Idea contest, 3</w:t>
      </w:r>
      <w:r w:rsidRPr="00A975E1">
        <w:rPr>
          <w:rFonts w:ascii="Calibri" w:eastAsia="MS Mincho" w:hAnsi="Calibri" w:cs="Calibri"/>
          <w:sz w:val="24"/>
          <w:szCs w:val="24"/>
          <w:vertAlign w:val="superscript"/>
          <w:lang w:val="en-GB" w:eastAsia="ar-SA"/>
        </w:rPr>
        <w:t>rd</w:t>
      </w:r>
      <w:r w:rsidRPr="00A975E1">
        <w:rPr>
          <w:rFonts w:ascii="Calibri" w:eastAsia="MS Mincho" w:hAnsi="Calibri" w:cs="Calibri"/>
          <w:sz w:val="24"/>
          <w:szCs w:val="24"/>
          <w:lang w:val="en-GB" w:eastAsia="ar-SA"/>
        </w:rPr>
        <w:t xml:space="preserve"> TEM in </w:t>
      </w:r>
      <w:proofErr w:type="spellStart"/>
      <w:r w:rsidRPr="00A975E1">
        <w:rPr>
          <w:rFonts w:ascii="Calibri" w:eastAsia="MS Mincho" w:hAnsi="Calibri" w:cs="Calibri"/>
          <w:sz w:val="24"/>
          <w:szCs w:val="24"/>
          <w:lang w:val="en-GB" w:eastAsia="ar-SA"/>
        </w:rPr>
        <w:t>Albenga</w:t>
      </w:r>
      <w:proofErr w:type="spellEnd"/>
      <w:r w:rsidRPr="00A975E1">
        <w:rPr>
          <w:rFonts w:ascii="Calibri" w:eastAsia="MS Mincho" w:hAnsi="Calibri" w:cs="Calibri"/>
          <w:sz w:val="24"/>
          <w:szCs w:val="24"/>
          <w:lang w:val="en-GB" w:eastAsia="ar-SA"/>
        </w:rPr>
        <w:t>, PR campaign, newsletter, poster and leaflet, capsule stories, selected valorisation fields, 2 workshops about the Compendium of local valorisation concept, where we rewarded ideas through a series of workshops based on priority fields (raising awareness of the population, youth, etc.).</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The main objective was the discussion on the introduction of smart valorisation concepts in connection to the Interactive map app (the winning idea) - an interactive presentation of the cultural Route of St. Martin. The idea was proposed and discussed more closely, how this could be done and how each participant of the workshop could participate in it.</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Participants of the LSP Workshop No.5:</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Alenka</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Likar</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Mastnak</w:t>
      </w:r>
      <w:proofErr w:type="spellEnd"/>
      <w:r w:rsidRPr="00A975E1">
        <w:rPr>
          <w:rFonts w:ascii="Calibri" w:eastAsia="MS Mincho" w:hAnsi="Calibri" w:cs="Calibri"/>
          <w:sz w:val="24"/>
          <w:szCs w:val="24"/>
          <w:lang w:val="en-GB" w:eastAsia="ar-SA"/>
        </w:rPr>
        <w:t>, NPA project manager, Municipality of Maribor</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Karina </w:t>
      </w:r>
      <w:proofErr w:type="spellStart"/>
      <w:r w:rsidRPr="00A975E1">
        <w:rPr>
          <w:rFonts w:ascii="Calibri" w:eastAsia="MS Mincho" w:hAnsi="Calibri" w:cs="Calibri"/>
          <w:sz w:val="24"/>
          <w:szCs w:val="24"/>
          <w:lang w:val="en-GB" w:eastAsia="ar-SA"/>
        </w:rPr>
        <w:t>Šenveter</w:t>
      </w:r>
      <w:proofErr w:type="spellEnd"/>
      <w:r w:rsidRPr="00A975E1">
        <w:rPr>
          <w:rFonts w:ascii="Calibri" w:eastAsia="MS Mincho" w:hAnsi="Calibri" w:cs="Calibri"/>
          <w:sz w:val="24"/>
          <w:szCs w:val="24"/>
          <w:lang w:val="en-GB" w:eastAsia="ar-SA"/>
        </w:rPr>
        <w:t>, NPA project assistant, Municipality of Maribor</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Uroš</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Vidovič</w:t>
      </w:r>
      <w:proofErr w:type="spellEnd"/>
      <w:r w:rsidRPr="00A975E1">
        <w:rPr>
          <w:rFonts w:ascii="Calibri" w:eastAsia="MS Mincho" w:hAnsi="Calibri" w:cs="Calibri"/>
          <w:sz w:val="24"/>
          <w:szCs w:val="24"/>
          <w:lang w:val="en-GB" w:eastAsia="ar-SA"/>
        </w:rPr>
        <w:t xml:space="preserve">, i.e. NPA Change Driver, Cultural society European Cultural </w:t>
      </w:r>
      <w:proofErr w:type="spellStart"/>
      <w:r w:rsidRPr="00A975E1">
        <w:rPr>
          <w:rFonts w:ascii="Calibri" w:eastAsia="MS Mincho" w:hAnsi="Calibri" w:cs="Calibri"/>
          <w:sz w:val="24"/>
          <w:szCs w:val="24"/>
          <w:lang w:val="en-GB" w:eastAsia="ar-SA"/>
        </w:rPr>
        <w:t>Center</w:t>
      </w:r>
      <w:proofErr w:type="spellEnd"/>
      <w:r w:rsidRPr="00A975E1">
        <w:rPr>
          <w:rFonts w:ascii="Calibri" w:eastAsia="MS Mincho" w:hAnsi="Calibri" w:cs="Calibri"/>
          <w:sz w:val="24"/>
          <w:szCs w:val="24"/>
          <w:lang w:val="en-GB" w:eastAsia="ar-SA"/>
        </w:rPr>
        <w:t xml:space="preserve"> St. Martin </w:t>
      </w:r>
      <w:proofErr w:type="spellStart"/>
      <w:r w:rsidRPr="00A975E1">
        <w:rPr>
          <w:rFonts w:ascii="Calibri" w:eastAsia="MS Mincho" w:hAnsi="Calibri" w:cs="Calibri"/>
          <w:sz w:val="24"/>
          <w:szCs w:val="24"/>
          <w:lang w:val="en-GB" w:eastAsia="ar-SA"/>
        </w:rPr>
        <w:t>Tourski</w:t>
      </w:r>
      <w:proofErr w:type="spellEnd"/>
      <w:r w:rsidRPr="00A975E1">
        <w:rPr>
          <w:rFonts w:ascii="Calibri" w:eastAsia="MS Mincho" w:hAnsi="Calibri" w:cs="Calibri"/>
          <w:sz w:val="24"/>
          <w:szCs w:val="24"/>
          <w:lang w:val="en-GB" w:eastAsia="ar-SA"/>
        </w:rPr>
        <w:t xml:space="preserve"> – Slovenia</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Tina Heinrich, head of the Old Vine House, Maribor-</w:t>
      </w:r>
      <w:proofErr w:type="spellStart"/>
      <w:r w:rsidRPr="00A975E1">
        <w:rPr>
          <w:rFonts w:ascii="Calibri" w:eastAsia="MS Mincho" w:hAnsi="Calibri" w:cs="Calibri"/>
          <w:sz w:val="24"/>
          <w:szCs w:val="24"/>
          <w:lang w:val="en-GB" w:eastAsia="ar-SA"/>
        </w:rPr>
        <w:t>Pohorje</w:t>
      </w:r>
      <w:proofErr w:type="spellEnd"/>
      <w:r w:rsidRPr="00A975E1">
        <w:rPr>
          <w:rFonts w:ascii="Calibri" w:eastAsia="MS Mincho" w:hAnsi="Calibri" w:cs="Calibri"/>
          <w:sz w:val="24"/>
          <w:szCs w:val="24"/>
          <w:lang w:val="en-GB" w:eastAsia="ar-SA"/>
        </w:rPr>
        <w:t xml:space="preserve"> Tourist Board</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Simona </w:t>
      </w:r>
      <w:proofErr w:type="spellStart"/>
      <w:r w:rsidRPr="00A975E1">
        <w:rPr>
          <w:rFonts w:ascii="Calibri" w:eastAsia="MS Mincho" w:hAnsi="Calibri" w:cs="Calibri"/>
          <w:sz w:val="24"/>
          <w:szCs w:val="24"/>
          <w:lang w:val="en-GB" w:eastAsia="ar-SA"/>
        </w:rPr>
        <w:t>Pinterič</w:t>
      </w:r>
      <w:proofErr w:type="spellEnd"/>
      <w:r w:rsidRPr="00A975E1">
        <w:rPr>
          <w:rFonts w:ascii="Calibri" w:eastAsia="MS Mincho" w:hAnsi="Calibri" w:cs="Calibri"/>
          <w:sz w:val="24"/>
          <w:szCs w:val="24"/>
          <w:lang w:val="en-GB" w:eastAsia="ar-SA"/>
        </w:rPr>
        <w:t>, Maribor-</w:t>
      </w:r>
      <w:proofErr w:type="spellStart"/>
      <w:r w:rsidRPr="00A975E1">
        <w:rPr>
          <w:rFonts w:ascii="Calibri" w:eastAsia="MS Mincho" w:hAnsi="Calibri" w:cs="Calibri"/>
          <w:sz w:val="24"/>
          <w:szCs w:val="24"/>
          <w:lang w:val="en-GB" w:eastAsia="ar-SA"/>
        </w:rPr>
        <w:t>Pohorje</w:t>
      </w:r>
      <w:proofErr w:type="spellEnd"/>
      <w:r w:rsidRPr="00A975E1">
        <w:rPr>
          <w:rFonts w:ascii="Calibri" w:eastAsia="MS Mincho" w:hAnsi="Calibri" w:cs="Calibri"/>
          <w:sz w:val="24"/>
          <w:szCs w:val="24"/>
          <w:lang w:val="en-GB" w:eastAsia="ar-SA"/>
        </w:rPr>
        <w:t xml:space="preserve"> Tourist Board</w:t>
      </w:r>
    </w:p>
    <w:p w:rsidR="00001593" w:rsidRPr="00A975E1" w:rsidRDefault="00001593" w:rsidP="00001593">
      <w:pPr>
        <w:pStyle w:val="Listaszerbekezds"/>
        <w:numPr>
          <w:ilvl w:val="0"/>
          <w:numId w:val="2"/>
        </w:numPr>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Katja </w:t>
      </w:r>
      <w:proofErr w:type="spellStart"/>
      <w:r w:rsidRPr="00A975E1">
        <w:rPr>
          <w:rFonts w:ascii="Calibri" w:eastAsia="MS Mincho" w:hAnsi="Calibri" w:cs="Calibri"/>
          <w:sz w:val="24"/>
          <w:szCs w:val="24"/>
          <w:lang w:val="en-GB" w:eastAsia="ar-SA"/>
        </w:rPr>
        <w:t>Raušl</w:t>
      </w:r>
      <w:proofErr w:type="spellEnd"/>
      <w:r w:rsidRPr="00A975E1">
        <w:rPr>
          <w:rFonts w:ascii="Calibri" w:eastAsia="MS Mincho" w:hAnsi="Calibri" w:cs="Calibri"/>
          <w:sz w:val="24"/>
          <w:szCs w:val="24"/>
          <w:lang w:val="en-GB" w:eastAsia="ar-SA"/>
        </w:rPr>
        <w:t>, the Old Vine House, Maribor-</w:t>
      </w:r>
      <w:proofErr w:type="spellStart"/>
      <w:r w:rsidRPr="00A975E1">
        <w:rPr>
          <w:rFonts w:ascii="Calibri" w:eastAsia="MS Mincho" w:hAnsi="Calibri" w:cs="Calibri"/>
          <w:sz w:val="24"/>
          <w:szCs w:val="24"/>
          <w:lang w:val="en-GB" w:eastAsia="ar-SA"/>
        </w:rPr>
        <w:t>Pohorje</w:t>
      </w:r>
      <w:proofErr w:type="spellEnd"/>
      <w:r w:rsidRPr="00A975E1">
        <w:rPr>
          <w:rFonts w:ascii="Calibri" w:eastAsia="MS Mincho" w:hAnsi="Calibri" w:cs="Calibri"/>
          <w:sz w:val="24"/>
          <w:szCs w:val="24"/>
          <w:lang w:val="en-GB" w:eastAsia="ar-SA"/>
        </w:rPr>
        <w:t xml:space="preserve"> Tourist Board</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Darja</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Viher</w:t>
      </w:r>
      <w:proofErr w:type="spellEnd"/>
      <w:r w:rsidRPr="00A975E1">
        <w:rPr>
          <w:rFonts w:ascii="Calibri" w:eastAsia="MS Mincho" w:hAnsi="Calibri" w:cs="Calibri"/>
          <w:sz w:val="24"/>
          <w:szCs w:val="24"/>
          <w:lang w:val="en-GB" w:eastAsia="ar-SA"/>
        </w:rPr>
        <w:t xml:space="preserve">, director of </w:t>
      </w:r>
      <w:proofErr w:type="spellStart"/>
      <w:r w:rsidRPr="00A975E1">
        <w:rPr>
          <w:rFonts w:ascii="Calibri" w:eastAsia="MS Mincho" w:hAnsi="Calibri" w:cs="Calibri"/>
          <w:sz w:val="24"/>
          <w:szCs w:val="24"/>
          <w:lang w:val="en-GB" w:eastAsia="ar-SA"/>
        </w:rPr>
        <w:t>ARTmijeMAR</w:t>
      </w:r>
      <w:proofErr w:type="spellEnd"/>
      <w:r w:rsidRPr="00A975E1">
        <w:rPr>
          <w:rFonts w:ascii="Calibri" w:eastAsia="MS Mincho" w:hAnsi="Calibri" w:cs="Calibri"/>
          <w:sz w:val="24"/>
          <w:szCs w:val="24"/>
          <w:lang w:val="en-GB" w:eastAsia="ar-SA"/>
        </w:rPr>
        <w:t>, souvenir shop</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lastRenderedPageBreak/>
        <w:t xml:space="preserve">Simona </w:t>
      </w:r>
      <w:proofErr w:type="spellStart"/>
      <w:r w:rsidRPr="00A975E1">
        <w:rPr>
          <w:rFonts w:ascii="Calibri" w:eastAsia="MS Mincho" w:hAnsi="Calibri" w:cs="Calibri"/>
          <w:sz w:val="24"/>
          <w:szCs w:val="24"/>
          <w:lang w:val="en-GB" w:eastAsia="ar-SA"/>
        </w:rPr>
        <w:t>Martinšek</w:t>
      </w:r>
      <w:proofErr w:type="spellEnd"/>
      <w:r w:rsidRPr="00A975E1">
        <w:rPr>
          <w:rFonts w:ascii="Calibri" w:eastAsia="MS Mincho" w:hAnsi="Calibri" w:cs="Calibri"/>
          <w:sz w:val="24"/>
          <w:szCs w:val="24"/>
          <w:lang w:val="en-GB" w:eastAsia="ar-SA"/>
        </w:rPr>
        <w:t xml:space="preserve">, head of the program at </w:t>
      </w:r>
      <w:proofErr w:type="spellStart"/>
      <w:r w:rsidRPr="00A975E1">
        <w:rPr>
          <w:rFonts w:ascii="Calibri" w:eastAsia="MS Mincho" w:hAnsi="Calibri" w:cs="Calibri"/>
          <w:sz w:val="24"/>
          <w:szCs w:val="24"/>
          <w:lang w:val="en-GB" w:eastAsia="ar-SA"/>
        </w:rPr>
        <w:t>Pika.Day</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center</w:t>
      </w:r>
      <w:proofErr w:type="spellEnd"/>
      <w:r w:rsidRPr="00A975E1">
        <w:rPr>
          <w:rFonts w:ascii="Calibri" w:eastAsia="MS Mincho" w:hAnsi="Calibri" w:cs="Calibri"/>
          <w:sz w:val="24"/>
          <w:szCs w:val="24"/>
          <w:lang w:val="en-GB" w:eastAsia="ar-SA"/>
        </w:rPr>
        <w:t xml:space="preserve"> - Day </w:t>
      </w:r>
      <w:proofErr w:type="spellStart"/>
      <w:r w:rsidRPr="00A975E1">
        <w:rPr>
          <w:rFonts w:ascii="Calibri" w:eastAsia="MS Mincho" w:hAnsi="Calibri" w:cs="Calibri"/>
          <w:sz w:val="24"/>
          <w:szCs w:val="24"/>
          <w:lang w:val="en-GB" w:eastAsia="ar-SA"/>
        </w:rPr>
        <w:t>center</w:t>
      </w:r>
      <w:proofErr w:type="spellEnd"/>
      <w:r w:rsidRPr="00A975E1">
        <w:rPr>
          <w:rFonts w:ascii="Calibri" w:eastAsia="MS Mincho" w:hAnsi="Calibri" w:cs="Calibri"/>
          <w:sz w:val="24"/>
          <w:szCs w:val="24"/>
          <w:lang w:val="en-GB" w:eastAsia="ar-SA"/>
        </w:rPr>
        <w:t xml:space="preserve"> for children and youth Maribor, Centre for Social Work Maribor</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Lara </w:t>
      </w:r>
      <w:proofErr w:type="spellStart"/>
      <w:r w:rsidRPr="00A975E1">
        <w:rPr>
          <w:rFonts w:ascii="Calibri" w:eastAsia="MS Mincho" w:hAnsi="Calibri" w:cs="Calibri"/>
          <w:sz w:val="24"/>
          <w:szCs w:val="24"/>
          <w:lang w:val="en-GB" w:eastAsia="ar-SA"/>
        </w:rPr>
        <w:t>Žnidarič</w:t>
      </w:r>
      <w:proofErr w:type="spellEnd"/>
      <w:r w:rsidRPr="00A975E1">
        <w:rPr>
          <w:rFonts w:ascii="Calibri" w:eastAsia="MS Mincho" w:hAnsi="Calibri" w:cs="Calibri"/>
          <w:sz w:val="24"/>
          <w:szCs w:val="24"/>
          <w:lang w:val="en-GB" w:eastAsia="ar-SA"/>
        </w:rPr>
        <w:t xml:space="preserve"> - a volunteer at the </w:t>
      </w:r>
      <w:proofErr w:type="spellStart"/>
      <w:r w:rsidRPr="00A975E1">
        <w:rPr>
          <w:rFonts w:ascii="Calibri" w:eastAsia="MS Mincho" w:hAnsi="Calibri" w:cs="Calibri"/>
          <w:sz w:val="24"/>
          <w:szCs w:val="24"/>
          <w:lang w:val="en-GB" w:eastAsia="ar-SA"/>
        </w:rPr>
        <w:t>Pika.Day</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Center</w:t>
      </w:r>
      <w:proofErr w:type="spellEnd"/>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Darja</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Ivanuša</w:t>
      </w:r>
      <w:proofErr w:type="spellEnd"/>
      <w:r w:rsidRPr="00A975E1">
        <w:rPr>
          <w:rFonts w:ascii="Calibri" w:eastAsia="MS Mincho" w:hAnsi="Calibri" w:cs="Calibri"/>
          <w:sz w:val="24"/>
          <w:szCs w:val="24"/>
          <w:lang w:val="en-GB" w:eastAsia="ar-SA"/>
        </w:rPr>
        <w:t xml:space="preserve"> Kline – managing director of the INUK Institute</w:t>
      </w:r>
    </w:p>
    <w:p w:rsidR="00001593" w:rsidRPr="00A975E1" w:rsidRDefault="00001593" w:rsidP="00001593">
      <w:pPr>
        <w:pStyle w:val="Listaszerbekezds"/>
        <w:numPr>
          <w:ilvl w:val="0"/>
          <w:numId w:val="2"/>
        </w:numPr>
        <w:suppressAutoHyphens/>
        <w:spacing w:line="240" w:lineRule="auto"/>
        <w:ind w:left="714" w:hanging="357"/>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Dušan</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Vrban</w:t>
      </w:r>
      <w:proofErr w:type="spellEnd"/>
      <w:r w:rsidRPr="00A975E1">
        <w:rPr>
          <w:rFonts w:ascii="Calibri" w:eastAsia="MS Mincho" w:hAnsi="Calibri" w:cs="Calibri"/>
          <w:sz w:val="24"/>
          <w:szCs w:val="24"/>
          <w:lang w:val="en-GB" w:eastAsia="ar-SA"/>
        </w:rPr>
        <w:t xml:space="preserve"> - </w:t>
      </w:r>
      <w:proofErr w:type="spellStart"/>
      <w:r w:rsidRPr="00A975E1">
        <w:rPr>
          <w:rFonts w:ascii="Calibri" w:eastAsia="MS Mincho" w:hAnsi="Calibri" w:cs="Calibri"/>
          <w:sz w:val="24"/>
          <w:szCs w:val="24"/>
          <w:lang w:val="en-GB" w:eastAsia="ar-SA"/>
        </w:rPr>
        <w:t>Kainoto</w:t>
      </w:r>
      <w:proofErr w:type="spellEnd"/>
      <w:r w:rsidRPr="00A975E1">
        <w:rPr>
          <w:rFonts w:ascii="Calibri" w:eastAsia="MS Mincho" w:hAnsi="Calibri" w:cs="Calibri"/>
          <w:sz w:val="24"/>
          <w:szCs w:val="24"/>
          <w:lang w:val="en-GB" w:eastAsia="ar-SA"/>
        </w:rPr>
        <w:t>, author of the application ARTOUR (application that help users explore the European cultural heritage in cemeteries) and manager of the European Cemeteries Route, which is the same as the Route of St. Martin included in the list of European cultural routes</w:t>
      </w:r>
    </w:p>
    <w:p w:rsidR="00001593" w:rsidRPr="00A975E1" w:rsidRDefault="00001593" w:rsidP="00001593">
      <w:pPr>
        <w:pStyle w:val="Listaszerbekezds"/>
        <w:numPr>
          <w:ilvl w:val="0"/>
          <w:numId w:val="2"/>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Barbara </w:t>
      </w:r>
      <w:proofErr w:type="spellStart"/>
      <w:r w:rsidRPr="00A975E1">
        <w:rPr>
          <w:rFonts w:ascii="Calibri" w:eastAsia="MS Mincho" w:hAnsi="Calibri" w:cs="Calibri"/>
          <w:sz w:val="24"/>
          <w:szCs w:val="24"/>
          <w:lang w:val="en-GB" w:eastAsia="ar-SA"/>
        </w:rPr>
        <w:t>Izlakar</w:t>
      </w:r>
      <w:proofErr w:type="spellEnd"/>
      <w:r w:rsidRPr="00A975E1">
        <w:rPr>
          <w:rFonts w:ascii="Calibri" w:eastAsia="MS Mincho" w:hAnsi="Calibri" w:cs="Calibri"/>
          <w:sz w:val="24"/>
          <w:szCs w:val="24"/>
          <w:lang w:val="en-GB" w:eastAsia="ar-SA"/>
        </w:rPr>
        <w:t>, representative of the project Maribor is the future</w:t>
      </w:r>
    </w:p>
    <w:p w:rsidR="00001593" w:rsidRPr="00A975E1" w:rsidRDefault="00001593" w:rsidP="00001593">
      <w:pPr>
        <w:pStyle w:val="Listaszerbekezds"/>
        <w:numPr>
          <w:ilvl w:val="0"/>
          <w:numId w:val="2"/>
        </w:num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sz w:val="24"/>
          <w:szCs w:val="24"/>
          <w:lang w:val="en-GB" w:eastAsia="ar-SA"/>
        </w:rPr>
        <w:t>Aljaž</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Brodnjak</w:t>
      </w:r>
      <w:proofErr w:type="spellEnd"/>
      <w:r w:rsidRPr="00A975E1">
        <w:rPr>
          <w:rFonts w:ascii="Calibri" w:eastAsia="MS Mincho" w:hAnsi="Calibri" w:cs="Calibri"/>
          <w:sz w:val="24"/>
          <w:szCs w:val="24"/>
          <w:lang w:val="en-GB" w:eastAsia="ar-SA"/>
        </w:rPr>
        <w:t xml:space="preserve">, Foundation </w:t>
      </w:r>
      <w:proofErr w:type="spellStart"/>
      <w:r w:rsidRPr="00A975E1">
        <w:rPr>
          <w:rFonts w:ascii="Calibri" w:eastAsia="MS Mincho" w:hAnsi="Calibri" w:cs="Calibri"/>
          <w:sz w:val="24"/>
          <w:szCs w:val="24"/>
          <w:lang w:val="en-GB" w:eastAsia="ar-SA"/>
        </w:rPr>
        <w:t>Prizma</w:t>
      </w:r>
      <w:proofErr w:type="spellEnd"/>
    </w:p>
    <w:p w:rsidR="00001593" w:rsidRPr="00C71A15" w:rsidRDefault="00001593" w:rsidP="00001593">
      <w:pPr>
        <w:pStyle w:val="Listaszerbekezds"/>
        <w:numPr>
          <w:ilvl w:val="0"/>
          <w:numId w:val="2"/>
        </w:numPr>
        <w:suppressAutoHyphens/>
        <w:spacing w:line="240" w:lineRule="auto"/>
        <w:rPr>
          <w:rFonts w:ascii="Calibri" w:eastAsia="MS Mincho" w:hAnsi="Calibri" w:cs="Calibri"/>
          <w:b/>
          <w:bCs/>
          <w:sz w:val="24"/>
          <w:szCs w:val="24"/>
          <w:lang w:val="en-GB" w:eastAsia="ar-SA"/>
        </w:rPr>
      </w:pPr>
      <w:proofErr w:type="spellStart"/>
      <w:r w:rsidRPr="00A975E1">
        <w:rPr>
          <w:rFonts w:ascii="Calibri" w:eastAsia="MS Mincho" w:hAnsi="Calibri" w:cs="Calibri"/>
          <w:sz w:val="24"/>
          <w:szCs w:val="24"/>
          <w:lang w:val="en-GB" w:eastAsia="ar-SA"/>
        </w:rPr>
        <w:t>Franc</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Kopič</w:t>
      </w:r>
      <w:proofErr w:type="spellEnd"/>
      <w:r w:rsidRPr="00A975E1">
        <w:rPr>
          <w:rFonts w:ascii="Calibri" w:eastAsia="MS Mincho" w:hAnsi="Calibri" w:cs="Calibri"/>
          <w:sz w:val="24"/>
          <w:szCs w:val="24"/>
          <w:lang w:val="en-GB" w:eastAsia="ar-SA"/>
        </w:rPr>
        <w:t xml:space="preserve">, cameraman, author of the video about the Old Vine and the Old Vine House </w:t>
      </w:r>
    </w:p>
    <w:p w:rsidR="00001593" w:rsidRPr="00C71A15" w:rsidRDefault="00001593" w:rsidP="00001593">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2) Key messages, outcomes, recommendations</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At the 5</w:t>
      </w:r>
      <w:r w:rsidRPr="00A975E1">
        <w:rPr>
          <w:rFonts w:ascii="Calibri" w:eastAsia="MS Mincho" w:hAnsi="Calibri" w:cs="Calibri"/>
          <w:sz w:val="24"/>
          <w:szCs w:val="24"/>
          <w:vertAlign w:val="superscript"/>
          <w:lang w:val="en-GB" w:eastAsia="ar-SA"/>
        </w:rPr>
        <w:t>th</w:t>
      </w:r>
      <w:r w:rsidRPr="00A975E1">
        <w:rPr>
          <w:rFonts w:ascii="Calibri" w:eastAsia="MS Mincho" w:hAnsi="Calibri" w:cs="Calibri"/>
          <w:sz w:val="24"/>
          <w:szCs w:val="24"/>
          <w:lang w:val="en-GB" w:eastAsia="ar-SA"/>
        </w:rPr>
        <w:t xml:space="preserve"> LSP Workshop participants were briefed about the project’s progress. They were also shown the video of Mr. </w:t>
      </w:r>
      <w:proofErr w:type="spellStart"/>
      <w:r w:rsidRPr="00A975E1">
        <w:rPr>
          <w:rFonts w:ascii="Calibri" w:eastAsia="MS Mincho" w:hAnsi="Calibri" w:cs="Calibri"/>
          <w:sz w:val="24"/>
          <w:szCs w:val="24"/>
          <w:lang w:val="en-GB" w:eastAsia="ar-SA"/>
        </w:rPr>
        <w:t>Kopič</w:t>
      </w:r>
      <w:proofErr w:type="spellEnd"/>
      <w:r w:rsidRPr="00A975E1">
        <w:rPr>
          <w:rFonts w:ascii="Calibri" w:eastAsia="MS Mincho" w:hAnsi="Calibri" w:cs="Calibri"/>
          <w:sz w:val="24"/>
          <w:szCs w:val="24"/>
          <w:lang w:val="en-GB" w:eastAsia="ar-SA"/>
        </w:rPr>
        <w:t xml:space="preserve"> about the Old Vine and its wine and about the Old Vine House. The video will be sent to the project partners to get acquainted with the Old Vine.</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Possible roll-out</w:t>
      </w:r>
      <w:r w:rsidRPr="00A975E1">
        <w:rPr>
          <w:lang w:val="en-GB"/>
        </w:rPr>
        <w:t xml:space="preserve"> </w:t>
      </w:r>
      <w:r w:rsidRPr="00A975E1">
        <w:rPr>
          <w:rFonts w:ascii="Calibri" w:eastAsia="MS Mincho" w:hAnsi="Calibri" w:cs="Calibri"/>
          <w:sz w:val="24"/>
          <w:szCs w:val="24"/>
          <w:lang w:val="en-GB" w:eastAsia="ar-SA"/>
        </w:rPr>
        <w:t>(i.e. launching, making public, putting into the market) of valorisation concepts were discussed: the Interactive map (Interactive presentation of St. Martin’s cultural Route), preparing and promoting St. Martin's dish, establishment of the Information points of St. Martin, promotion of St. Martin’s day as a day of solidarity and charity, the Old Vine quiz.</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In case of the Interactive map, Mr. </w:t>
      </w:r>
      <w:proofErr w:type="spellStart"/>
      <w:r w:rsidRPr="00A975E1">
        <w:rPr>
          <w:rFonts w:ascii="Calibri" w:eastAsia="MS Mincho" w:hAnsi="Calibri" w:cs="Calibri"/>
          <w:sz w:val="24"/>
          <w:szCs w:val="24"/>
          <w:lang w:val="en-GB" w:eastAsia="ar-SA"/>
        </w:rPr>
        <w:t>Dušan</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Vrban</w:t>
      </w:r>
      <w:proofErr w:type="spellEnd"/>
      <w:r w:rsidRPr="00A975E1">
        <w:rPr>
          <w:rFonts w:ascii="Calibri" w:eastAsia="MS Mincho" w:hAnsi="Calibri" w:cs="Calibri"/>
          <w:sz w:val="24"/>
          <w:szCs w:val="24"/>
          <w:lang w:val="en-GB" w:eastAsia="ar-SA"/>
        </w:rPr>
        <w:t xml:space="preserve"> recommends </w:t>
      </w:r>
      <w:proofErr w:type="gramStart"/>
      <w:r w:rsidRPr="00A975E1">
        <w:rPr>
          <w:rFonts w:ascii="Calibri" w:eastAsia="MS Mincho" w:hAnsi="Calibri" w:cs="Calibri"/>
          <w:sz w:val="24"/>
          <w:szCs w:val="24"/>
          <w:lang w:val="en-GB" w:eastAsia="ar-SA"/>
        </w:rPr>
        <w:t>to think</w:t>
      </w:r>
      <w:proofErr w:type="gramEnd"/>
      <w:r w:rsidRPr="00A975E1">
        <w:rPr>
          <w:rFonts w:ascii="Calibri" w:eastAsia="MS Mincho" w:hAnsi="Calibri" w:cs="Calibri"/>
          <w:sz w:val="24"/>
          <w:szCs w:val="24"/>
          <w:lang w:val="en-GB" w:eastAsia="ar-SA"/>
        </w:rPr>
        <w:t xml:space="preserve"> first of having different partners on the ground and also different users. One route is being considered but it should be just a cohesive thread, because we could offer different routes to different target groups. Young people are interested in something other than religious pilgrims, for example. At the same time, it is important to connect everything to the common point. In the European Cemeteries </w:t>
      </w:r>
      <w:proofErr w:type="gramStart"/>
      <w:r w:rsidRPr="00A975E1">
        <w:rPr>
          <w:rFonts w:ascii="Calibri" w:eastAsia="MS Mincho" w:hAnsi="Calibri" w:cs="Calibri"/>
          <w:sz w:val="24"/>
          <w:szCs w:val="24"/>
          <w:lang w:val="en-GB" w:eastAsia="ar-SA"/>
        </w:rPr>
        <w:t>Route</w:t>
      </w:r>
      <w:proofErr w:type="gramEnd"/>
      <w:r w:rsidRPr="00A975E1">
        <w:rPr>
          <w:rFonts w:ascii="Calibri" w:eastAsia="MS Mincho" w:hAnsi="Calibri" w:cs="Calibri"/>
          <w:sz w:val="24"/>
          <w:szCs w:val="24"/>
          <w:lang w:val="en-GB" w:eastAsia="ar-SA"/>
        </w:rPr>
        <w:t xml:space="preserve"> they made it so, that each member can put on the app his own route through a certain cemetery. The main route connects many versions of routes that can be offered to different users. It is necessary to find substantially good content solutions to make the routes attractive to the visitors and at the same times attached to the basic values ​​- this is a key challenge (e.g. stamp in the Old Vine House, at Tourist farms). Other providers along the Route should also consider what is the added value for them to cooperate. </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Uroš</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Vidovič</w:t>
      </w:r>
      <w:proofErr w:type="spellEnd"/>
      <w:r w:rsidRPr="00A975E1">
        <w:rPr>
          <w:rFonts w:ascii="Calibri" w:eastAsia="MS Mincho" w:hAnsi="Calibri" w:cs="Calibri"/>
          <w:sz w:val="24"/>
          <w:szCs w:val="24"/>
          <w:lang w:val="en-GB" w:eastAsia="ar-SA"/>
        </w:rPr>
        <w:t xml:space="preserve"> explained that one direct route was demanded by Hungarians to which the route through city of Maribor is connected. Two routes combined covers the city of Maribor and its surroundings. The first marked hiking trail in Maribor was wine road. In the years since the St.  Martin's Route has been </w:t>
      </w:r>
      <w:proofErr w:type="gramStart"/>
      <w:r w:rsidRPr="00A975E1">
        <w:rPr>
          <w:rFonts w:ascii="Calibri" w:eastAsia="MS Mincho" w:hAnsi="Calibri" w:cs="Calibri"/>
          <w:sz w:val="24"/>
          <w:szCs w:val="24"/>
          <w:lang w:val="en-GB" w:eastAsia="ar-SA"/>
        </w:rPr>
        <w:t>marked,</w:t>
      </w:r>
      <w:proofErr w:type="gramEnd"/>
      <w:r w:rsidRPr="00A975E1">
        <w:rPr>
          <w:rFonts w:ascii="Calibri" w:eastAsia="MS Mincho" w:hAnsi="Calibri" w:cs="Calibri"/>
          <w:sz w:val="24"/>
          <w:szCs w:val="24"/>
          <w:lang w:val="en-GB" w:eastAsia="ar-SA"/>
        </w:rPr>
        <w:t xml:space="preserve"> local organizers of the surrounding events have joined this Route. </w:t>
      </w:r>
      <w:proofErr w:type="spellStart"/>
      <w:r w:rsidRPr="00A975E1">
        <w:rPr>
          <w:rFonts w:ascii="Calibri" w:eastAsia="MS Mincho" w:hAnsi="Calibri" w:cs="Calibri"/>
          <w:sz w:val="24"/>
          <w:szCs w:val="24"/>
          <w:lang w:val="en-GB" w:eastAsia="ar-SA"/>
        </w:rPr>
        <w:t>Uroš</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Vidovič</w:t>
      </w:r>
      <w:proofErr w:type="spellEnd"/>
      <w:r w:rsidRPr="00A975E1">
        <w:rPr>
          <w:rFonts w:ascii="Calibri" w:eastAsia="MS Mincho" w:hAnsi="Calibri" w:cs="Calibri"/>
          <w:sz w:val="24"/>
          <w:szCs w:val="24"/>
          <w:lang w:val="en-GB" w:eastAsia="ar-SA"/>
        </w:rPr>
        <w:t xml:space="preserve"> suggest that the local community could use this fact to prepare the events where they invite residents from outside of the city.</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In discussion it was suggested that Martin’s dish can </w:t>
      </w:r>
      <w:proofErr w:type="gramStart"/>
      <w:r w:rsidRPr="00A975E1">
        <w:rPr>
          <w:rFonts w:ascii="Calibri" w:eastAsia="MS Mincho" w:hAnsi="Calibri" w:cs="Calibri"/>
          <w:sz w:val="24"/>
          <w:szCs w:val="24"/>
          <w:lang w:val="en-GB" w:eastAsia="ar-SA"/>
        </w:rPr>
        <w:t>be connected with</w:t>
      </w:r>
      <w:proofErr w:type="gramEnd"/>
      <w:r w:rsidRPr="00A975E1">
        <w:rPr>
          <w:rFonts w:ascii="Calibri" w:eastAsia="MS Mincho" w:hAnsi="Calibri" w:cs="Calibri"/>
          <w:sz w:val="24"/>
          <w:szCs w:val="24"/>
          <w:lang w:val="en-GB" w:eastAsia="ar-SA"/>
        </w:rPr>
        <w:t xml:space="preserve"> the Institute of Culture, the castle </w:t>
      </w:r>
      <w:proofErr w:type="spellStart"/>
      <w:r w:rsidRPr="00A975E1">
        <w:rPr>
          <w:rFonts w:ascii="Calibri" w:eastAsia="MS Mincho" w:hAnsi="Calibri" w:cs="Calibri"/>
          <w:sz w:val="24"/>
          <w:szCs w:val="24"/>
          <w:lang w:val="en-GB" w:eastAsia="ar-SA"/>
        </w:rPr>
        <w:t>Slovenska</w:t>
      </w:r>
      <w:proofErr w:type="spellEnd"/>
      <w:r w:rsidRPr="00A975E1">
        <w:rPr>
          <w:rFonts w:ascii="Calibri" w:eastAsia="MS Mincho" w:hAnsi="Calibri" w:cs="Calibri"/>
          <w:sz w:val="24"/>
          <w:szCs w:val="24"/>
          <w:lang w:val="en-GB" w:eastAsia="ar-SA"/>
        </w:rPr>
        <w:t xml:space="preserve"> Bistrica. In the castle they made Martin's kitchen and they learn how to prepare dishes.</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lastRenderedPageBreak/>
        <w:t xml:space="preserve">Participants listed where St. Martin’s information points could have been. </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The Old Vine quiz will be an application included in the Interactive map app. It would attract young people to visit the Old Vine House and understand why.</w:t>
      </w:r>
      <w:r w:rsidRPr="00A975E1">
        <w:rPr>
          <w:lang w:val="en-GB"/>
        </w:rPr>
        <w:t xml:space="preserve"> </w:t>
      </w:r>
      <w:r w:rsidRPr="00A975E1">
        <w:rPr>
          <w:rFonts w:ascii="Calibri" w:eastAsia="MS Mincho" w:hAnsi="Calibri" w:cs="Calibri"/>
          <w:sz w:val="24"/>
          <w:szCs w:val="24"/>
          <w:lang w:val="en-GB" w:eastAsia="ar-SA"/>
        </w:rPr>
        <w:t xml:space="preserve">Lara </w:t>
      </w:r>
      <w:proofErr w:type="spellStart"/>
      <w:r w:rsidRPr="00A975E1">
        <w:rPr>
          <w:rFonts w:ascii="Calibri" w:eastAsia="MS Mincho" w:hAnsi="Calibri" w:cs="Calibri"/>
          <w:sz w:val="24"/>
          <w:szCs w:val="24"/>
          <w:lang w:val="en-GB" w:eastAsia="ar-SA"/>
        </w:rPr>
        <w:t>Žnidarič</w:t>
      </w:r>
      <w:proofErr w:type="spellEnd"/>
      <w:r w:rsidRPr="00A975E1">
        <w:rPr>
          <w:rFonts w:ascii="Calibri" w:eastAsia="MS Mincho" w:hAnsi="Calibri" w:cs="Calibri"/>
          <w:sz w:val="24"/>
          <w:szCs w:val="24"/>
          <w:lang w:val="en-GB" w:eastAsia="ar-SA"/>
        </w:rPr>
        <w:t xml:space="preserve"> propose different difficulty levels of the quiz.</w:t>
      </w:r>
    </w:p>
    <w:p w:rsidR="00001593" w:rsidRPr="00A975E1" w:rsidRDefault="00001593" w:rsidP="00C71A15">
      <w:pPr>
        <w:suppressAutoHyphens/>
        <w:spacing w:line="240" w:lineRule="auto"/>
        <w:jc w:val="both"/>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Promoting St. Martin's day as a </w:t>
      </w:r>
      <w:proofErr w:type="gramStart"/>
      <w:r w:rsidRPr="00A975E1">
        <w:rPr>
          <w:rFonts w:ascii="Calibri" w:eastAsia="MS Mincho" w:hAnsi="Calibri" w:cs="Calibri"/>
          <w:sz w:val="24"/>
          <w:szCs w:val="24"/>
          <w:lang w:val="en-GB" w:eastAsia="ar-SA"/>
        </w:rPr>
        <w:t>day of goodwill</w:t>
      </w:r>
      <w:proofErr w:type="gramEnd"/>
      <w:r w:rsidRPr="00A975E1">
        <w:rPr>
          <w:rFonts w:ascii="Calibri" w:eastAsia="MS Mincho" w:hAnsi="Calibri" w:cs="Calibri"/>
          <w:sz w:val="24"/>
          <w:szCs w:val="24"/>
          <w:lang w:val="en-GB" w:eastAsia="ar-SA"/>
        </w:rPr>
        <w:t>, solidarity, hospitality. For this purpose, a hike would be organized, charity societies would be introduced and thus promoted.</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In the continuation of the workshop, each participant expressed how he could participate.</w:t>
      </w:r>
      <w:r w:rsidRPr="00A975E1">
        <w:rPr>
          <w:rFonts w:ascii="Calibri" w:eastAsia="MS Mincho" w:hAnsi="Calibri" w:cs="Calibri"/>
          <w:sz w:val="24"/>
          <w:szCs w:val="24"/>
          <w:lang w:val="en-GB" w:eastAsia="ar-SA"/>
        </w:rPr>
        <w:t xml:space="preserve"> </w:t>
      </w:r>
      <w:r w:rsidRPr="00A975E1">
        <w:rPr>
          <w:rFonts w:ascii="Calibri" w:eastAsia="MS Mincho" w:hAnsi="Calibri" w:cs="Calibri"/>
          <w:sz w:val="24"/>
          <w:szCs w:val="24"/>
          <w:lang w:val="en-GB" w:eastAsia="ar-SA"/>
        </w:rPr>
        <w:t xml:space="preserve">Change Driver </w:t>
      </w:r>
      <w:proofErr w:type="spellStart"/>
      <w:r w:rsidRPr="00A975E1">
        <w:rPr>
          <w:rFonts w:ascii="Calibri" w:eastAsia="MS Mincho" w:hAnsi="Calibri" w:cs="Calibri"/>
          <w:sz w:val="24"/>
          <w:szCs w:val="24"/>
          <w:lang w:val="en-GB" w:eastAsia="ar-SA"/>
        </w:rPr>
        <w:t>Uroš</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Vidovič</w:t>
      </w:r>
      <w:proofErr w:type="spellEnd"/>
      <w:r w:rsidRPr="00A975E1">
        <w:rPr>
          <w:rFonts w:ascii="Calibri" w:eastAsia="MS Mincho" w:hAnsi="Calibri" w:cs="Calibri"/>
          <w:sz w:val="24"/>
          <w:szCs w:val="24"/>
          <w:lang w:val="en-GB" w:eastAsia="ar-SA"/>
        </w:rPr>
        <w:t xml:space="preserve"> will guide hikes along the St. Martin’s Route. He expressed importance of the collaborative effort to achieve the goal, guidance, information on the Route with a list of heritage, offerings.</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Barbara </w:t>
      </w:r>
      <w:proofErr w:type="spellStart"/>
      <w:r w:rsidRPr="00A975E1">
        <w:rPr>
          <w:rFonts w:ascii="Calibri" w:eastAsia="MS Mincho" w:hAnsi="Calibri" w:cs="Calibri"/>
          <w:sz w:val="24"/>
          <w:szCs w:val="24"/>
          <w:lang w:val="en-GB" w:eastAsia="ar-SA"/>
        </w:rPr>
        <w:t>Izlakar</w:t>
      </w:r>
      <w:proofErr w:type="spellEnd"/>
      <w:r w:rsidRPr="00A975E1">
        <w:rPr>
          <w:rFonts w:ascii="Calibri" w:eastAsia="MS Mincho" w:hAnsi="Calibri" w:cs="Calibri"/>
          <w:sz w:val="24"/>
          <w:szCs w:val="24"/>
          <w:lang w:val="en-GB" w:eastAsia="ar-SA"/>
        </w:rPr>
        <w:t xml:space="preserve"> offers guidance in part of the Route or the whole, organization of hikes, integration of products, tourist promotion through promotional channels they have, help with photo &amp; video production.</w:t>
      </w:r>
    </w:p>
    <w:p w:rsidR="00001593" w:rsidRPr="00A975E1" w:rsidRDefault="00001593" w:rsidP="00001593">
      <w:p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Pika.Day</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center</w:t>
      </w:r>
      <w:proofErr w:type="spellEnd"/>
      <w:r w:rsidRPr="00A975E1">
        <w:rPr>
          <w:lang w:val="en-GB"/>
        </w:rPr>
        <w:t xml:space="preserve"> </w:t>
      </w:r>
      <w:r w:rsidRPr="00A975E1">
        <w:rPr>
          <w:rFonts w:ascii="Calibri" w:eastAsia="MS Mincho" w:hAnsi="Calibri" w:cs="Calibri"/>
          <w:sz w:val="24"/>
          <w:szCs w:val="24"/>
          <w:lang w:val="en-GB" w:eastAsia="ar-SA"/>
        </w:rPr>
        <w:t>could be one of the Information points, they cooperate with 300 children and many parents annually. They are already activating youth for solidarity and charity. They encourage children and youth to cooperate, through projects like this they teach them, i.e. how to take an invitation to workshops as a gift. In their kitchen young people can prepare together some dishes. They offer to help also with some suggestions for app, their children and youth could help create an interesting quiz for young people.</w:t>
      </w:r>
      <w:r w:rsidRPr="00A975E1">
        <w:rPr>
          <w:lang w:val="en-GB"/>
        </w:rPr>
        <w:t xml:space="preserve"> </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 xml:space="preserve">Franc </w:t>
      </w:r>
      <w:proofErr w:type="spellStart"/>
      <w:r w:rsidRPr="00A975E1">
        <w:rPr>
          <w:rFonts w:ascii="Calibri" w:eastAsia="MS Mincho" w:hAnsi="Calibri" w:cs="Calibri"/>
          <w:sz w:val="24"/>
          <w:szCs w:val="24"/>
          <w:lang w:val="en-GB" w:eastAsia="ar-SA"/>
        </w:rPr>
        <w:t>Kopič</w:t>
      </w:r>
      <w:proofErr w:type="spellEnd"/>
      <w:r w:rsidRPr="00A975E1">
        <w:rPr>
          <w:rFonts w:ascii="Calibri" w:eastAsia="MS Mincho" w:hAnsi="Calibri" w:cs="Calibri"/>
          <w:sz w:val="24"/>
          <w:szCs w:val="24"/>
          <w:lang w:val="en-GB" w:eastAsia="ar-SA"/>
        </w:rPr>
        <w:t xml:space="preserve"> will promote the activities through video production. </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t>The Old Vine House, Maribor-</w:t>
      </w:r>
      <w:proofErr w:type="spellStart"/>
      <w:r w:rsidRPr="00A975E1">
        <w:rPr>
          <w:rFonts w:ascii="Calibri" w:eastAsia="MS Mincho" w:hAnsi="Calibri" w:cs="Calibri"/>
          <w:sz w:val="24"/>
          <w:szCs w:val="24"/>
          <w:lang w:val="en-GB" w:eastAsia="ar-SA"/>
        </w:rPr>
        <w:t>Pohorje</w:t>
      </w:r>
      <w:proofErr w:type="spellEnd"/>
      <w:r w:rsidRPr="00A975E1">
        <w:rPr>
          <w:rFonts w:ascii="Calibri" w:eastAsia="MS Mincho" w:hAnsi="Calibri" w:cs="Calibri"/>
          <w:sz w:val="24"/>
          <w:szCs w:val="24"/>
          <w:lang w:val="en-GB" w:eastAsia="ar-SA"/>
        </w:rPr>
        <w:t xml:space="preserve"> Tourist Board offers to be the Information point and with TIC they will be involved in providing information and making a quiz.</w:t>
      </w:r>
    </w:p>
    <w:p w:rsidR="00001593" w:rsidRPr="00A975E1" w:rsidRDefault="00001593" w:rsidP="00001593">
      <w:p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Dušan</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Vrban</w:t>
      </w:r>
      <w:proofErr w:type="spellEnd"/>
      <w:r w:rsidRPr="00A975E1">
        <w:rPr>
          <w:rFonts w:ascii="Calibri" w:eastAsia="MS Mincho" w:hAnsi="Calibri" w:cs="Calibri"/>
          <w:sz w:val="24"/>
          <w:szCs w:val="24"/>
          <w:lang w:val="en-GB" w:eastAsia="ar-SA"/>
        </w:rPr>
        <w:t xml:space="preserve"> will help to create, connect and promote digital content from their rich experiences. They also have quizzes, each route has its own quiz - they can offer a lot of ideas, help, links that they have created; he sees the connection of messages and symbols of St. Martin’s Route with their routes. The solutions for cooperation can be found in soft contents e.g. sharing (food, beverage) and other in a way that every stakeholder participating has something from it. They can make booklets from digital content with our content included - they are mainly interested in linking. </w:t>
      </w:r>
    </w:p>
    <w:p w:rsidR="00001593" w:rsidRPr="00A975E1" w:rsidRDefault="00001593" w:rsidP="00001593">
      <w:pPr>
        <w:suppressAutoHyphens/>
        <w:spacing w:line="240" w:lineRule="auto"/>
        <w:rPr>
          <w:rFonts w:ascii="Calibri" w:eastAsia="MS Mincho" w:hAnsi="Calibri" w:cs="Calibri"/>
          <w:sz w:val="24"/>
          <w:szCs w:val="24"/>
          <w:lang w:val="en-GB" w:eastAsia="ar-SA"/>
        </w:rPr>
      </w:pPr>
      <w:proofErr w:type="spellStart"/>
      <w:r w:rsidRPr="00A975E1">
        <w:rPr>
          <w:rFonts w:ascii="Calibri" w:eastAsia="MS Mincho" w:hAnsi="Calibri" w:cs="Calibri"/>
          <w:sz w:val="24"/>
          <w:szCs w:val="24"/>
          <w:lang w:val="en-GB" w:eastAsia="ar-SA"/>
        </w:rPr>
        <w:t>Darja</w:t>
      </w:r>
      <w:proofErr w:type="spellEnd"/>
      <w:r w:rsidRPr="00A975E1">
        <w:rPr>
          <w:rFonts w:ascii="Calibri" w:eastAsia="MS Mincho" w:hAnsi="Calibri" w:cs="Calibri"/>
          <w:sz w:val="24"/>
          <w:szCs w:val="24"/>
          <w:lang w:val="en-GB" w:eastAsia="ar-SA"/>
        </w:rPr>
        <w:t xml:space="preserve"> </w:t>
      </w:r>
      <w:proofErr w:type="spellStart"/>
      <w:r w:rsidRPr="00A975E1">
        <w:rPr>
          <w:rFonts w:ascii="Calibri" w:eastAsia="MS Mincho" w:hAnsi="Calibri" w:cs="Calibri"/>
          <w:sz w:val="24"/>
          <w:szCs w:val="24"/>
          <w:lang w:val="en-GB" w:eastAsia="ar-SA"/>
        </w:rPr>
        <w:t>Viher</w:t>
      </w:r>
      <w:proofErr w:type="spellEnd"/>
      <w:r w:rsidRPr="00A975E1">
        <w:rPr>
          <w:rFonts w:ascii="Calibri" w:eastAsia="MS Mincho" w:hAnsi="Calibri" w:cs="Calibri"/>
          <w:sz w:val="24"/>
          <w:szCs w:val="24"/>
          <w:lang w:val="en-GB" w:eastAsia="ar-SA"/>
        </w:rPr>
        <w:t xml:space="preserve"> says they are promoting Maribor-</w:t>
      </w:r>
      <w:proofErr w:type="spellStart"/>
      <w:r w:rsidRPr="00A975E1">
        <w:rPr>
          <w:rFonts w:ascii="Calibri" w:eastAsia="MS Mincho" w:hAnsi="Calibri" w:cs="Calibri"/>
          <w:sz w:val="24"/>
          <w:szCs w:val="24"/>
          <w:lang w:val="en-GB" w:eastAsia="ar-SA"/>
        </w:rPr>
        <w:t>Pohorje</w:t>
      </w:r>
      <w:proofErr w:type="spellEnd"/>
      <w:r w:rsidRPr="00A975E1">
        <w:rPr>
          <w:rFonts w:ascii="Calibri" w:eastAsia="MS Mincho" w:hAnsi="Calibri" w:cs="Calibri"/>
          <w:sz w:val="24"/>
          <w:szCs w:val="24"/>
          <w:lang w:val="en-GB" w:eastAsia="ar-SA"/>
        </w:rPr>
        <w:t xml:space="preserve"> and all the rest, if they decide to promote this project, they need a complex story and are looking forward to this map app. They will produce some souvenirs on this topic. She suggests </w:t>
      </w:r>
      <w:proofErr w:type="gramStart"/>
      <w:r w:rsidRPr="00A975E1">
        <w:rPr>
          <w:rFonts w:ascii="Calibri" w:eastAsia="MS Mincho" w:hAnsi="Calibri" w:cs="Calibri"/>
          <w:sz w:val="24"/>
          <w:szCs w:val="24"/>
          <w:lang w:val="en-GB" w:eastAsia="ar-SA"/>
        </w:rPr>
        <w:t>to encourage</w:t>
      </w:r>
      <w:proofErr w:type="gramEnd"/>
      <w:r w:rsidRPr="00A975E1">
        <w:rPr>
          <w:rFonts w:ascii="Calibri" w:eastAsia="MS Mincho" w:hAnsi="Calibri" w:cs="Calibri"/>
          <w:sz w:val="24"/>
          <w:szCs w:val="24"/>
          <w:lang w:val="en-GB" w:eastAsia="ar-SA"/>
        </w:rPr>
        <w:t xml:space="preserve"> and regularly motivate people who will work at the Information points, because the offer will be available to visitors all year long. People working at Info points need to be informed and educated. She recommends </w:t>
      </w:r>
      <w:proofErr w:type="gramStart"/>
      <w:r w:rsidRPr="00A975E1">
        <w:rPr>
          <w:rFonts w:ascii="Calibri" w:eastAsia="MS Mincho" w:hAnsi="Calibri" w:cs="Calibri"/>
          <w:sz w:val="24"/>
          <w:szCs w:val="24"/>
          <w:lang w:val="en-GB" w:eastAsia="ar-SA"/>
        </w:rPr>
        <w:t>to present</w:t>
      </w:r>
      <w:proofErr w:type="gramEnd"/>
      <w:r w:rsidRPr="00A975E1">
        <w:rPr>
          <w:rFonts w:ascii="Calibri" w:eastAsia="MS Mincho" w:hAnsi="Calibri" w:cs="Calibri"/>
          <w:sz w:val="24"/>
          <w:szCs w:val="24"/>
          <w:lang w:val="en-GB" w:eastAsia="ar-SA"/>
        </w:rPr>
        <w:t xml:space="preserve"> them a wider path, taken as a study tour to see how it looks, so they will get the impulse to motivate visitors for the whole year. She also suggests that instead of posters, there should be something innovative at these Info points.</w:t>
      </w:r>
    </w:p>
    <w:p w:rsidR="00001593" w:rsidRPr="00A975E1" w:rsidRDefault="00001593" w:rsidP="00001593">
      <w:p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sz w:val="24"/>
          <w:szCs w:val="24"/>
          <w:lang w:val="en-GB" w:eastAsia="ar-SA"/>
        </w:rPr>
        <w:lastRenderedPageBreak/>
        <w:t>INUK Institute will participate by preparing teachers how to use ICT in teaching, how to prepare Treasure hunt, which can also be organized inside the Old Vine House.</w:t>
      </w:r>
    </w:p>
    <w:p w:rsidR="00001593" w:rsidRPr="00A975E1" w:rsidRDefault="00001593" w:rsidP="00001593">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 xml:space="preserve">3) Communication and other technical information </w:t>
      </w:r>
    </w:p>
    <w:p w:rsidR="00C71A15" w:rsidRPr="00A975E1" w:rsidRDefault="00001593" w:rsidP="00001593">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A narrower group of local stakeholders, active participants of the previous LSP workshops, were invited via E-mail and personally.</w:t>
      </w:r>
      <w:r w:rsidRPr="00A975E1">
        <w:rPr>
          <w:lang w:val="en-GB"/>
        </w:rPr>
        <w:t xml:space="preserve"> </w:t>
      </w:r>
      <w:r w:rsidRPr="00A975E1">
        <w:rPr>
          <w:rFonts w:ascii="Calibri" w:eastAsia="MS Mincho" w:hAnsi="Calibri" w:cs="Calibri"/>
          <w:bCs/>
          <w:sz w:val="24"/>
          <w:szCs w:val="24"/>
          <w:lang w:val="en-GB" w:eastAsia="ar-SA"/>
        </w:rPr>
        <w:t xml:space="preserve">Participants were shown the video of Mr. </w:t>
      </w:r>
      <w:proofErr w:type="spellStart"/>
      <w:r w:rsidRPr="00A975E1">
        <w:rPr>
          <w:rFonts w:ascii="Calibri" w:eastAsia="MS Mincho" w:hAnsi="Calibri" w:cs="Calibri"/>
          <w:bCs/>
          <w:sz w:val="24"/>
          <w:szCs w:val="24"/>
          <w:lang w:val="en-GB" w:eastAsia="ar-SA"/>
        </w:rPr>
        <w:t>Kopič</w:t>
      </w:r>
      <w:proofErr w:type="spellEnd"/>
      <w:r w:rsidRPr="00A975E1">
        <w:rPr>
          <w:rFonts w:ascii="Calibri" w:eastAsia="MS Mincho" w:hAnsi="Calibri" w:cs="Calibri"/>
          <w:bCs/>
          <w:sz w:val="24"/>
          <w:szCs w:val="24"/>
          <w:lang w:val="en-GB" w:eastAsia="ar-SA"/>
        </w:rPr>
        <w:t xml:space="preserve"> about the Old Vine, its wine and about the Old Vine House. The video will be sent to the project partners to get acquainted with the Old Vine.</w:t>
      </w:r>
    </w:p>
    <w:p w:rsidR="00001593" w:rsidRPr="00A975E1" w:rsidRDefault="00001593" w:rsidP="00001593">
      <w:pPr>
        <w:suppressAutoHyphens/>
        <w:spacing w:line="240" w:lineRule="auto"/>
        <w:rPr>
          <w:rFonts w:ascii="Calibri" w:eastAsia="MS Mincho" w:hAnsi="Calibri" w:cs="Calibri"/>
          <w:b/>
          <w:bCs/>
          <w:sz w:val="24"/>
          <w:szCs w:val="24"/>
          <w:lang w:val="en-GB" w:eastAsia="ar-SA"/>
        </w:rPr>
      </w:pPr>
      <w:r w:rsidRPr="00A975E1">
        <w:rPr>
          <w:rFonts w:ascii="Calibri" w:eastAsia="MS Mincho" w:hAnsi="Calibri" w:cs="Calibri"/>
          <w:b/>
          <w:bCs/>
          <w:sz w:val="24"/>
          <w:szCs w:val="24"/>
          <w:lang w:val="en-GB" w:eastAsia="ar-SA"/>
        </w:rPr>
        <w:t xml:space="preserve">4) Evaluation of the event and future steps </w:t>
      </w:r>
    </w:p>
    <w:p w:rsidR="00C71A15" w:rsidRPr="00A975E1" w:rsidRDefault="00001593" w:rsidP="00001593">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 xml:space="preserve">Participants working in various fields expressed willingness to contribute and </w:t>
      </w:r>
      <w:proofErr w:type="gramStart"/>
      <w:r w:rsidRPr="00A975E1">
        <w:rPr>
          <w:rFonts w:ascii="Calibri" w:eastAsia="MS Mincho" w:hAnsi="Calibri" w:cs="Calibri"/>
          <w:bCs/>
          <w:sz w:val="24"/>
          <w:szCs w:val="24"/>
          <w:lang w:val="en-GB" w:eastAsia="ar-SA"/>
        </w:rPr>
        <w:t>cooperate together</w:t>
      </w:r>
      <w:proofErr w:type="gramEnd"/>
      <w:r w:rsidRPr="00A975E1">
        <w:rPr>
          <w:rFonts w:ascii="Calibri" w:eastAsia="MS Mincho" w:hAnsi="Calibri" w:cs="Calibri"/>
          <w:bCs/>
          <w:sz w:val="24"/>
          <w:szCs w:val="24"/>
          <w:lang w:val="en-GB" w:eastAsia="ar-SA"/>
        </w:rPr>
        <w:t xml:space="preserve"> to protect and preserve the heritage of St. Martin so that the Route of St. Martin will become an important generator of tourism and entrepreneurship in the city.</w:t>
      </w:r>
    </w:p>
    <w:p w:rsidR="00001593" w:rsidRPr="00C71A15" w:rsidRDefault="00001593" w:rsidP="00001593">
      <w:p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For the next workshop we plan a hike for participants along the St. Martin’s Route.</w:t>
      </w:r>
    </w:p>
    <w:p w:rsidR="00001593" w:rsidRPr="00A975E1" w:rsidRDefault="00001593" w:rsidP="00001593">
      <w:pPr>
        <w:suppressAutoHyphens/>
        <w:spacing w:line="240" w:lineRule="auto"/>
        <w:rPr>
          <w:rFonts w:ascii="Calibri Light" w:hAnsi="Calibri Light"/>
          <w:b/>
          <w:bCs/>
          <w:kern w:val="32"/>
          <w:sz w:val="32"/>
          <w:szCs w:val="32"/>
          <w:lang w:val="en-GB" w:eastAsia="ar-SA"/>
        </w:rPr>
      </w:pPr>
      <w:r w:rsidRPr="00A975E1">
        <w:rPr>
          <w:rFonts w:ascii="Calibri Light" w:hAnsi="Calibri Light"/>
          <w:b/>
          <w:bCs/>
          <w:kern w:val="32"/>
          <w:sz w:val="32"/>
          <w:szCs w:val="32"/>
          <w:lang w:val="en-GB" w:eastAsia="ar-SA"/>
        </w:rPr>
        <w:t xml:space="preserve">Attachments </w:t>
      </w:r>
    </w:p>
    <w:p w:rsidR="00001593" w:rsidRPr="00A975E1" w:rsidRDefault="00001593" w:rsidP="00001593">
      <w:pPr>
        <w:pStyle w:val="Listaszerbekezds"/>
        <w:numPr>
          <w:ilvl w:val="0"/>
          <w:numId w:val="1"/>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bCs/>
          <w:sz w:val="24"/>
          <w:szCs w:val="24"/>
          <w:lang w:val="en-GB" w:eastAsia="ar-SA"/>
        </w:rPr>
        <w:t>Invitation</w:t>
      </w:r>
    </w:p>
    <w:p w:rsidR="00001593" w:rsidRPr="00A975E1" w:rsidRDefault="00001593" w:rsidP="00001593">
      <w:pPr>
        <w:pStyle w:val="Listaszerbekezds"/>
        <w:numPr>
          <w:ilvl w:val="0"/>
          <w:numId w:val="1"/>
        </w:num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Attendance sheet</w:t>
      </w:r>
    </w:p>
    <w:p w:rsidR="00001593" w:rsidRPr="00A975E1" w:rsidRDefault="00001593" w:rsidP="00001593">
      <w:pPr>
        <w:pStyle w:val="Listaszerbekezds"/>
        <w:numPr>
          <w:ilvl w:val="0"/>
          <w:numId w:val="1"/>
        </w:numPr>
        <w:suppressAutoHyphens/>
        <w:spacing w:line="240" w:lineRule="auto"/>
        <w:rPr>
          <w:rFonts w:ascii="Calibri" w:eastAsia="MS Mincho" w:hAnsi="Calibri" w:cs="Calibri"/>
          <w:bCs/>
          <w:sz w:val="24"/>
          <w:szCs w:val="24"/>
          <w:lang w:val="en-GB" w:eastAsia="ar-SA"/>
        </w:rPr>
      </w:pPr>
      <w:r w:rsidRPr="00A975E1">
        <w:rPr>
          <w:rFonts w:ascii="Calibri" w:eastAsia="MS Mincho" w:hAnsi="Calibri" w:cs="Calibri"/>
          <w:bCs/>
          <w:sz w:val="24"/>
          <w:szCs w:val="24"/>
          <w:lang w:val="en-GB" w:eastAsia="ar-SA"/>
        </w:rPr>
        <w:t>Presentation</w:t>
      </w:r>
    </w:p>
    <w:p w:rsidR="00001593" w:rsidRPr="00A975E1" w:rsidRDefault="00001593" w:rsidP="00001593">
      <w:pPr>
        <w:pStyle w:val="Listaszerbekezds"/>
        <w:numPr>
          <w:ilvl w:val="0"/>
          <w:numId w:val="1"/>
        </w:numPr>
        <w:suppressAutoHyphens/>
        <w:spacing w:line="240" w:lineRule="auto"/>
        <w:rPr>
          <w:rFonts w:ascii="Calibri" w:eastAsia="MS Mincho" w:hAnsi="Calibri" w:cs="Calibri"/>
          <w:sz w:val="24"/>
          <w:szCs w:val="24"/>
          <w:lang w:val="en-GB" w:eastAsia="ar-SA"/>
        </w:rPr>
      </w:pPr>
      <w:r w:rsidRPr="00A975E1">
        <w:rPr>
          <w:rFonts w:ascii="Calibri" w:eastAsia="MS Mincho" w:hAnsi="Calibri" w:cs="Calibri"/>
          <w:bCs/>
          <w:sz w:val="24"/>
          <w:szCs w:val="24"/>
          <w:lang w:val="en-GB" w:eastAsia="ar-SA"/>
        </w:rPr>
        <w:t>Photos</w:t>
      </w: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001593">
      <w:pPr>
        <w:rPr>
          <w:rFonts w:ascii="Trebuchet MS" w:hAnsi="Trebuchet MS"/>
          <w:sz w:val="60"/>
          <w:szCs w:val="60"/>
          <w:lang w:val="en-GB"/>
        </w:rPr>
      </w:pPr>
    </w:p>
    <w:p w:rsidR="00001593" w:rsidRPr="00A975E1" w:rsidRDefault="00001593" w:rsidP="00001593">
      <w:pPr>
        <w:spacing w:before="100"/>
        <w:rPr>
          <w:rFonts w:ascii="Trebuchet MS" w:hAnsi="Trebuchet MS"/>
          <w:sz w:val="56"/>
          <w:szCs w:val="56"/>
          <w:lang w:val="en-GB"/>
        </w:rPr>
      </w:pPr>
      <w:r w:rsidRPr="00A975E1">
        <w:rPr>
          <w:rFonts w:ascii="Trebuchet MS" w:hAnsi="Trebuchet MS"/>
          <w:color w:val="7D92A4"/>
          <w:sz w:val="56"/>
          <w:szCs w:val="56"/>
          <w:lang w:val="en-GB"/>
        </w:rPr>
        <w:t>PP5 – UNPLI VENETO</w:t>
      </w:r>
    </w:p>
    <w:p w:rsidR="00001593" w:rsidRPr="00A975E1" w:rsidRDefault="00001593" w:rsidP="00001593">
      <w:pPr>
        <w:spacing w:before="454"/>
        <w:rPr>
          <w:rFonts w:ascii="Trebuchet MS" w:hAnsi="Trebuchet MS"/>
          <w:color w:val="7D92A4"/>
          <w:position w:val="20"/>
          <w:sz w:val="56"/>
          <w:szCs w:val="56"/>
          <w:lang w:val="en-GB"/>
        </w:rPr>
      </w:pPr>
      <w:r w:rsidRPr="00A975E1">
        <w:rPr>
          <w:rFonts w:ascii="Trebuchet MS" w:hAnsi="Trebuchet MS"/>
          <w:color w:val="7D92A4"/>
          <w:sz w:val="56"/>
          <w:szCs w:val="56"/>
          <w:lang w:val="en-GB"/>
        </w:rPr>
        <w:t>5</w:t>
      </w:r>
      <w:r w:rsidRPr="00A975E1">
        <w:rPr>
          <w:rFonts w:ascii="Trebuchet MS" w:hAnsi="Trebuchet MS"/>
          <w:color w:val="7D92A4"/>
          <w:sz w:val="56"/>
          <w:szCs w:val="56"/>
          <w:vertAlign w:val="superscript"/>
          <w:lang w:val="en-GB"/>
        </w:rPr>
        <w:t>th</w:t>
      </w:r>
      <w:r w:rsidRPr="00A975E1">
        <w:rPr>
          <w:rFonts w:ascii="Trebuchet MS" w:hAnsi="Trebuchet MS"/>
          <w:color w:val="7D92A4"/>
          <w:sz w:val="56"/>
          <w:szCs w:val="56"/>
          <w:lang w:val="en-GB"/>
        </w:rPr>
        <w:t xml:space="preserve"> </w:t>
      </w:r>
      <w:r w:rsidRPr="00A975E1">
        <w:rPr>
          <w:rFonts w:ascii="Trebuchet MS" w:hAnsi="Trebuchet MS"/>
          <w:color w:val="7D92A4"/>
          <w:sz w:val="56"/>
          <w:szCs w:val="56"/>
          <w:lang w:val="en-GB"/>
        </w:rPr>
        <w:t>LOCAL STAKEHOLDER</w:t>
      </w:r>
      <w:r w:rsidRPr="00A975E1">
        <w:rPr>
          <w:rFonts w:ascii="Trebuchet MS" w:hAnsi="Trebuchet MS"/>
          <w:color w:val="7D92A4"/>
          <w:sz w:val="56"/>
          <w:szCs w:val="56"/>
          <w:lang w:val="en-GB"/>
        </w:rPr>
        <w:t xml:space="preserve"> </w:t>
      </w:r>
      <w:r w:rsidRPr="00A975E1">
        <w:rPr>
          <w:rFonts w:ascii="Trebuchet MS" w:hAnsi="Trebuchet MS"/>
          <w:color w:val="7D92A4"/>
          <w:sz w:val="56"/>
          <w:szCs w:val="56"/>
          <w:lang w:val="en-GB"/>
        </w:rPr>
        <w:t>PLATFORM</w:t>
      </w:r>
    </w:p>
    <w:p w:rsidR="00001593" w:rsidRPr="00A975E1" w:rsidRDefault="00001593" w:rsidP="009C0C0C">
      <w:pPr>
        <w:rPr>
          <w:lang w:val="en-GB"/>
        </w:rPr>
      </w:pPr>
    </w:p>
    <w:p w:rsidR="00001593" w:rsidRPr="00A975E1" w:rsidRDefault="00001593" w:rsidP="00001593">
      <w:pPr>
        <w:pStyle w:val="Szvegtrzs"/>
        <w:rPr>
          <w:sz w:val="20"/>
          <w:lang w:val="en-GB"/>
        </w:rPr>
      </w:pPr>
    </w:p>
    <w:p w:rsidR="00001593" w:rsidRPr="00A975E1" w:rsidRDefault="00001593" w:rsidP="00001593">
      <w:pPr>
        <w:pStyle w:val="Szvegtrzs"/>
        <w:spacing w:before="8"/>
        <w:rPr>
          <w:sz w:val="15"/>
          <w:lang w:val="en-GB"/>
        </w:rPr>
      </w:pPr>
      <w:r w:rsidRPr="00A975E1">
        <w:rPr>
          <w:noProof/>
          <w:lang w:val="en-GB"/>
        </w:rPr>
        <w:drawing>
          <wp:anchor distT="0" distB="0" distL="0" distR="0" simplePos="0" relativeHeight="251677696" behindDoc="0" locked="0" layoutInCell="1" allowOverlap="1" wp14:anchorId="38705151" wp14:editId="47EC59B5">
            <wp:simplePos x="0" y="0"/>
            <wp:positionH relativeFrom="page">
              <wp:posOffset>795019</wp:posOffset>
            </wp:positionH>
            <wp:positionV relativeFrom="paragraph">
              <wp:posOffset>140447</wp:posOffset>
            </wp:positionV>
            <wp:extent cx="6061196" cy="2743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061196" cy="27431"/>
                    </a:xfrm>
                    <a:prstGeom prst="rect">
                      <a:avLst/>
                    </a:prstGeom>
                  </pic:spPr>
                </pic:pic>
              </a:graphicData>
            </a:graphic>
          </wp:anchor>
        </w:drawing>
      </w:r>
    </w:p>
    <w:p w:rsidR="00001593" w:rsidRPr="00A975E1" w:rsidRDefault="00001593" w:rsidP="00001593">
      <w:pPr>
        <w:pStyle w:val="Szvegtrzs"/>
        <w:rPr>
          <w:sz w:val="20"/>
          <w:lang w:val="en-GB"/>
        </w:rPr>
      </w:pPr>
    </w:p>
    <w:p w:rsidR="00001593" w:rsidRPr="00A975E1" w:rsidRDefault="00001593" w:rsidP="00001593">
      <w:pPr>
        <w:pStyle w:val="Szvegtrzs"/>
        <w:rPr>
          <w:sz w:val="20"/>
          <w:lang w:val="en-GB"/>
        </w:rPr>
      </w:pPr>
    </w:p>
    <w:p w:rsidR="00001593" w:rsidRPr="00A975E1" w:rsidRDefault="00001593" w:rsidP="00001593">
      <w:pPr>
        <w:pStyle w:val="Szvegtrzs"/>
        <w:rPr>
          <w:sz w:val="20"/>
          <w:lang w:val="en-GB"/>
        </w:rPr>
      </w:pPr>
    </w:p>
    <w:p w:rsidR="00001593" w:rsidRPr="00A975E1" w:rsidRDefault="00001593" w:rsidP="00001593">
      <w:pPr>
        <w:pStyle w:val="Szvegtrzs"/>
        <w:spacing w:before="9" w:after="1"/>
        <w:rPr>
          <w:sz w:val="22"/>
          <w:lang w:val="en-GB"/>
        </w:rPr>
      </w:pPr>
    </w:p>
    <w:tbl>
      <w:tblPr>
        <w:tblStyle w:val="TableNormal"/>
        <w:tblW w:w="0" w:type="auto"/>
        <w:tblInd w:w="120" w:type="dxa"/>
        <w:tblLayout w:type="fixed"/>
        <w:tblLook w:val="01E0" w:firstRow="1" w:lastRow="1" w:firstColumn="1" w:lastColumn="1" w:noHBand="0" w:noVBand="0"/>
      </w:tblPr>
      <w:tblGrid>
        <w:gridCol w:w="5538"/>
        <w:gridCol w:w="4389"/>
      </w:tblGrid>
      <w:tr w:rsidR="00001593" w:rsidRPr="00A975E1" w:rsidTr="008C55CE">
        <w:trPr>
          <w:trHeight w:val="466"/>
        </w:trPr>
        <w:tc>
          <w:tcPr>
            <w:tcW w:w="5538" w:type="dxa"/>
          </w:tcPr>
          <w:p w:rsidR="00001593" w:rsidRPr="00A975E1" w:rsidRDefault="00001593" w:rsidP="008C55CE">
            <w:pPr>
              <w:pStyle w:val="TableParagraph"/>
              <w:ind w:left="200"/>
              <w:rPr>
                <w:b/>
                <w:sz w:val="28"/>
                <w:lang w:val="en-GB"/>
              </w:rPr>
            </w:pPr>
            <w:r w:rsidRPr="00A975E1">
              <w:rPr>
                <w:b/>
                <w:color w:val="7D92A4"/>
                <w:sz w:val="28"/>
                <w:lang w:val="en-GB"/>
              </w:rPr>
              <w:t xml:space="preserve">Deliverable </w:t>
            </w:r>
            <w:proofErr w:type="gramStart"/>
            <w:r w:rsidRPr="00A975E1">
              <w:rPr>
                <w:b/>
                <w:color w:val="7D92A4"/>
                <w:sz w:val="28"/>
                <w:lang w:val="en-GB"/>
              </w:rPr>
              <w:t>D.T</w:t>
            </w:r>
            <w:proofErr w:type="gramEnd"/>
            <w:r w:rsidRPr="00A975E1">
              <w:rPr>
                <w:b/>
                <w:color w:val="7D92A4"/>
                <w:sz w:val="28"/>
                <w:lang w:val="en-GB"/>
              </w:rPr>
              <w:t>3.3.1</w:t>
            </w:r>
          </w:p>
        </w:tc>
        <w:tc>
          <w:tcPr>
            <w:tcW w:w="4389" w:type="dxa"/>
          </w:tcPr>
          <w:p w:rsidR="00001593" w:rsidRPr="00A975E1" w:rsidRDefault="00001593" w:rsidP="00001593">
            <w:pPr>
              <w:pStyle w:val="TableParagraph"/>
              <w:ind w:left="0" w:right="694"/>
              <w:jc w:val="right"/>
              <w:rPr>
                <w:b/>
                <w:sz w:val="28"/>
                <w:lang w:val="en-GB"/>
              </w:rPr>
            </w:pPr>
            <w:r w:rsidRPr="00A975E1">
              <w:rPr>
                <w:b/>
                <w:color w:val="7D92A4"/>
                <w:sz w:val="28"/>
                <w:lang w:val="en-GB"/>
              </w:rPr>
              <w:t>Version 0</w:t>
            </w:r>
          </w:p>
        </w:tc>
      </w:tr>
      <w:tr w:rsidR="00001593" w:rsidRPr="00A975E1" w:rsidTr="008C55CE">
        <w:trPr>
          <w:trHeight w:val="466"/>
        </w:trPr>
        <w:tc>
          <w:tcPr>
            <w:tcW w:w="5538" w:type="dxa"/>
          </w:tcPr>
          <w:p w:rsidR="00001593" w:rsidRPr="00A975E1" w:rsidRDefault="00001593" w:rsidP="008C55CE">
            <w:pPr>
              <w:pStyle w:val="TableParagraph"/>
              <w:spacing w:before="141" w:line="305" w:lineRule="exact"/>
              <w:ind w:left="200"/>
              <w:rPr>
                <w:sz w:val="28"/>
                <w:lang w:val="en-GB"/>
              </w:rPr>
            </w:pPr>
            <w:r w:rsidRPr="00A975E1">
              <w:rPr>
                <w:color w:val="7D92A4"/>
                <w:sz w:val="28"/>
                <w:lang w:val="en-GB"/>
              </w:rPr>
              <w:t xml:space="preserve">Prepared by: </w:t>
            </w:r>
            <w:proofErr w:type="spellStart"/>
            <w:r w:rsidRPr="00A975E1">
              <w:rPr>
                <w:color w:val="7D92A4"/>
                <w:sz w:val="28"/>
                <w:lang w:val="en-GB"/>
              </w:rPr>
              <w:t>Unpli</w:t>
            </w:r>
            <w:proofErr w:type="spellEnd"/>
            <w:r w:rsidRPr="00A975E1">
              <w:rPr>
                <w:color w:val="7D92A4"/>
                <w:sz w:val="28"/>
                <w:lang w:val="en-GB"/>
              </w:rPr>
              <w:t xml:space="preserve"> team</w:t>
            </w:r>
          </w:p>
        </w:tc>
        <w:tc>
          <w:tcPr>
            <w:tcW w:w="4389" w:type="dxa"/>
          </w:tcPr>
          <w:p w:rsidR="00001593" w:rsidRPr="00A975E1" w:rsidRDefault="00001593" w:rsidP="00001593">
            <w:pPr>
              <w:pStyle w:val="TableParagraph"/>
              <w:spacing w:before="141" w:line="305" w:lineRule="exact"/>
              <w:ind w:left="0" w:right="694"/>
              <w:jc w:val="right"/>
              <w:rPr>
                <w:b/>
                <w:sz w:val="28"/>
                <w:lang w:val="en-GB"/>
              </w:rPr>
            </w:pPr>
            <w:r w:rsidRPr="00A975E1">
              <w:rPr>
                <w:b/>
                <w:color w:val="7D92A4"/>
                <w:sz w:val="28"/>
                <w:lang w:val="en-GB"/>
              </w:rPr>
              <w:t>February 2019</w:t>
            </w:r>
          </w:p>
        </w:tc>
      </w:tr>
    </w:tbl>
    <w:p w:rsidR="00001593" w:rsidRPr="00A975E1" w:rsidRDefault="00001593" w:rsidP="00001593">
      <w:pPr>
        <w:pStyle w:val="Szvegtrzs"/>
        <w:rPr>
          <w:sz w:val="20"/>
          <w:lang w:val="en-GB"/>
        </w:rPr>
      </w:pPr>
    </w:p>
    <w:p w:rsidR="00001593" w:rsidRPr="00A975E1" w:rsidRDefault="00001593" w:rsidP="00001593">
      <w:pPr>
        <w:pStyle w:val="Szvegtrzs"/>
        <w:rPr>
          <w:sz w:val="20"/>
          <w:lang w:val="en-GB"/>
        </w:rPr>
      </w:pPr>
    </w:p>
    <w:p w:rsidR="00001593" w:rsidRPr="00A975E1" w:rsidRDefault="00001593" w:rsidP="00001593">
      <w:pPr>
        <w:pStyle w:val="Szvegtrzs"/>
        <w:spacing w:before="11"/>
        <w:rPr>
          <w:sz w:val="16"/>
          <w:lang w:val="en-GB"/>
        </w:rPr>
      </w:pPr>
      <w:r w:rsidRPr="00A975E1">
        <w:rPr>
          <w:noProof/>
          <w:lang w:val="en-GB"/>
        </w:rPr>
        <mc:AlternateContent>
          <mc:Choice Requires="wpg">
            <w:drawing>
              <wp:anchor distT="0" distB="0" distL="0" distR="0" simplePos="0" relativeHeight="251676672" behindDoc="1" locked="0" layoutInCell="1" allowOverlap="1">
                <wp:simplePos x="0" y="0"/>
                <wp:positionH relativeFrom="page">
                  <wp:posOffset>774700</wp:posOffset>
                </wp:positionH>
                <wp:positionV relativeFrom="paragraph">
                  <wp:posOffset>149860</wp:posOffset>
                </wp:positionV>
                <wp:extent cx="6156325" cy="12700"/>
                <wp:effectExtent l="12700" t="5715" r="12700" b="635"/>
                <wp:wrapTopAndBottom/>
                <wp:docPr id="42" name="Csoportba foglalás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12700"/>
                          <a:chOff x="1220" y="236"/>
                          <a:chExt cx="9695" cy="20"/>
                        </a:xfrm>
                      </wpg:grpSpPr>
                      <wps:wsp>
                        <wps:cNvPr id="43" name="Line 4"/>
                        <wps:cNvCnPr>
                          <a:cxnSpLocks noChangeShapeType="1"/>
                        </wps:cNvCnPr>
                        <wps:spPr bwMode="auto">
                          <a:xfrm>
                            <a:off x="1220" y="246"/>
                            <a:ext cx="6010" cy="0"/>
                          </a:xfrm>
                          <a:prstGeom prst="line">
                            <a:avLst/>
                          </a:prstGeom>
                          <a:noFill/>
                          <a:ln w="12192">
                            <a:solidFill>
                              <a:srgbClr val="7D92A4"/>
                            </a:solidFill>
                            <a:prstDash val="solid"/>
                            <a:round/>
                            <a:headEnd/>
                            <a:tailEnd/>
                          </a:ln>
                          <a:extLst>
                            <a:ext uri="{909E8E84-426E-40DD-AFC4-6F175D3DCCD1}">
                              <a14:hiddenFill xmlns:a14="http://schemas.microsoft.com/office/drawing/2010/main">
                                <a:noFill/>
                              </a14:hiddenFill>
                            </a:ext>
                          </a:extLst>
                        </wps:spPr>
                        <wps:bodyPr/>
                      </wps:wsp>
                      <wps:wsp>
                        <wps:cNvPr id="44" name="Rectangle 5"/>
                        <wps:cNvSpPr>
                          <a:spLocks noChangeArrowheads="1"/>
                        </wps:cNvSpPr>
                        <wps:spPr bwMode="auto">
                          <a:xfrm>
                            <a:off x="7215" y="236"/>
                            <a:ext cx="20" cy="20"/>
                          </a:xfrm>
                          <a:prstGeom prst="rect">
                            <a:avLst/>
                          </a:prstGeom>
                          <a:solidFill>
                            <a:srgbClr val="7D92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6"/>
                        <wps:cNvCnPr>
                          <a:cxnSpLocks noChangeShapeType="1"/>
                        </wps:cNvCnPr>
                        <wps:spPr bwMode="auto">
                          <a:xfrm>
                            <a:off x="7235" y="246"/>
                            <a:ext cx="3680" cy="0"/>
                          </a:xfrm>
                          <a:prstGeom prst="line">
                            <a:avLst/>
                          </a:prstGeom>
                          <a:noFill/>
                          <a:ln w="12192">
                            <a:solidFill>
                              <a:srgbClr val="7D92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4B8EA" id="Csoportba foglalás 42" o:spid="_x0000_s1026" style="position:absolute;margin-left:61pt;margin-top:11.8pt;width:484.75pt;height:1pt;z-index:-251639808;mso-wrap-distance-left:0;mso-wrap-distance-right:0;mso-position-horizontal-relative:page" coordorigin="1220,236" coordsize="96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">
                <v:line id="Line 4" o:spid="_x0000_s1027" style="position:absolute;visibility:visible;mso-wrap-style:square" from="1220,246" to="723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" strokecolor="#7d92a4" strokeweight=".96pt"/>
                <v:rect id="Rectangle 5" o:spid="_x0000_s1028" style="position:absolute;left:7215;top:23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" fillcolor="#7d92a4" stroked="f"/>
                <v:line id="Line 6" o:spid="_x0000_s1029" style="position:absolute;visibility:visible;mso-wrap-style:square" from="7235,246" to="109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" strokecolor="#7d92a4" strokeweight=".96pt"/>
                <w10:wrap type="topAndBottom" anchorx="page"/>
              </v:group>
            </w:pict>
          </mc:Fallback>
        </mc:AlternateContent>
      </w:r>
    </w:p>
    <w:p w:rsidR="00001593" w:rsidRPr="00A975E1" w:rsidRDefault="00001593" w:rsidP="009C0C0C">
      <w:pPr>
        <w:rPr>
          <w:lang w:val="en-GB"/>
        </w:rPr>
      </w:pPr>
    </w:p>
    <w:p w:rsidR="00001593" w:rsidRPr="00A975E1" w:rsidRDefault="00001593" w:rsidP="009C0C0C">
      <w:pPr>
        <w:rPr>
          <w:lang w:val="en-GB"/>
        </w:rPr>
      </w:pPr>
    </w:p>
    <w:p w:rsidR="00001593" w:rsidRPr="00A975E1" w:rsidRDefault="00C71A15" w:rsidP="009C0C0C">
      <w:pPr>
        <w:rPr>
          <w:lang w:val="en-GB"/>
        </w:rPr>
      </w:pPr>
      <w:r w:rsidRPr="00A975E1">
        <w:rPr>
          <w:noProof/>
          <w:lang w:val="en-GB"/>
        </w:rPr>
        <mc:AlternateContent>
          <mc:Choice Requires="wps">
            <w:drawing>
              <wp:anchor distT="0" distB="0" distL="114300" distR="114300" simplePos="0" relativeHeight="251678720" behindDoc="0" locked="0" layoutInCell="1" allowOverlap="1">
                <wp:simplePos x="0" y="0"/>
                <wp:positionH relativeFrom="page">
                  <wp:posOffset>0</wp:posOffset>
                </wp:positionH>
                <wp:positionV relativeFrom="page">
                  <wp:posOffset>8096250</wp:posOffset>
                </wp:positionV>
                <wp:extent cx="7560310" cy="2595880"/>
                <wp:effectExtent l="0" t="0" r="0" b="0"/>
                <wp:wrapNone/>
                <wp:docPr id="46" name="Téglala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595880"/>
                        </a:xfrm>
                        <a:prstGeom prst="rect">
                          <a:avLst/>
                        </a:prstGeom>
                        <a:solidFill>
                          <a:srgbClr val="97C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BE7E2" id="Téglalap 46" o:spid="_x0000_s1026" style="position:absolute;margin-left:0;margin-top:637.5pt;width:595.3pt;height:204.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" fillcolor="#97c221" stroked="f">
                <w10:wrap anchorx="page" anchory="page"/>
              </v:rect>
            </w:pict>
          </mc:Fallback>
        </mc:AlternateContent>
      </w: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001593">
      <w:pPr>
        <w:spacing w:before="100"/>
        <w:ind w:left="567" w:right="1607"/>
        <w:jc w:val="center"/>
        <w:rPr>
          <w:rFonts w:ascii="Trebuchet MS" w:hAnsi="Trebuchet MS"/>
          <w:b/>
          <w:sz w:val="32"/>
          <w:szCs w:val="32"/>
          <w:lang w:val="en-GB"/>
        </w:rPr>
      </w:pPr>
      <w:r w:rsidRPr="00A975E1">
        <w:rPr>
          <w:rFonts w:ascii="Trebuchet MS" w:hAnsi="Trebuchet MS"/>
          <w:b/>
          <w:sz w:val="32"/>
          <w:szCs w:val="32"/>
          <w:lang w:val="en-GB"/>
        </w:rPr>
        <w:t>5</w:t>
      </w:r>
      <w:r w:rsidRPr="00A975E1">
        <w:rPr>
          <w:rFonts w:ascii="Trebuchet MS" w:hAnsi="Trebuchet MS"/>
          <w:b/>
          <w:sz w:val="32"/>
          <w:szCs w:val="32"/>
          <w:vertAlign w:val="superscript"/>
          <w:lang w:val="en-GB"/>
        </w:rPr>
        <w:t>th</w:t>
      </w:r>
      <w:r w:rsidRPr="00A975E1">
        <w:rPr>
          <w:rFonts w:ascii="Trebuchet MS" w:hAnsi="Trebuchet MS"/>
          <w:b/>
          <w:sz w:val="32"/>
          <w:szCs w:val="32"/>
          <w:lang w:val="en-GB"/>
        </w:rPr>
        <w:t xml:space="preserve"> </w:t>
      </w:r>
      <w:r w:rsidRPr="00A975E1">
        <w:rPr>
          <w:rFonts w:ascii="Trebuchet MS" w:hAnsi="Trebuchet MS"/>
          <w:b/>
          <w:sz w:val="32"/>
          <w:szCs w:val="32"/>
          <w:lang w:val="en-GB"/>
        </w:rPr>
        <w:t>LOCAL STAKEHOLDER PLATFORM MEETING</w:t>
      </w:r>
    </w:p>
    <w:p w:rsidR="00001593" w:rsidRPr="00A975E1" w:rsidRDefault="00001593" w:rsidP="00001593">
      <w:pPr>
        <w:spacing w:before="100"/>
        <w:ind w:left="567" w:right="1607"/>
        <w:jc w:val="center"/>
        <w:rPr>
          <w:rFonts w:ascii="Trebuchet MS" w:hAnsi="Trebuchet MS"/>
          <w:b/>
          <w:sz w:val="32"/>
          <w:szCs w:val="32"/>
          <w:lang w:val="en-GB"/>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1"/>
        <w:gridCol w:w="1560"/>
        <w:gridCol w:w="3259"/>
      </w:tblGrid>
      <w:tr w:rsidR="00001593" w:rsidRPr="00A975E1" w:rsidTr="008C55CE">
        <w:trPr>
          <w:trHeight w:val="834"/>
        </w:trPr>
        <w:tc>
          <w:tcPr>
            <w:tcW w:w="1980" w:type="dxa"/>
          </w:tcPr>
          <w:p w:rsidR="00001593" w:rsidRPr="00A975E1" w:rsidRDefault="00001593" w:rsidP="008C55CE">
            <w:pPr>
              <w:pStyle w:val="TableParagraph"/>
              <w:rPr>
                <w:b/>
                <w:sz w:val="24"/>
                <w:lang w:val="en-GB"/>
              </w:rPr>
            </w:pPr>
            <w:r w:rsidRPr="00A975E1">
              <w:rPr>
                <w:b/>
                <w:sz w:val="24"/>
                <w:lang w:val="en-GB"/>
              </w:rPr>
              <w:t>Date &amp; time of</w:t>
            </w:r>
          </w:p>
          <w:p w:rsidR="00001593" w:rsidRPr="00A975E1" w:rsidRDefault="00001593" w:rsidP="008C55CE">
            <w:pPr>
              <w:pStyle w:val="TableParagraph"/>
              <w:spacing w:before="139"/>
              <w:rPr>
                <w:b/>
                <w:sz w:val="24"/>
                <w:lang w:val="en-GB"/>
              </w:rPr>
            </w:pPr>
            <w:r w:rsidRPr="00A975E1">
              <w:rPr>
                <w:b/>
                <w:sz w:val="24"/>
                <w:lang w:val="en-GB"/>
              </w:rPr>
              <w:t>the event:</w:t>
            </w:r>
          </w:p>
        </w:tc>
        <w:tc>
          <w:tcPr>
            <w:tcW w:w="2551" w:type="dxa"/>
          </w:tcPr>
          <w:p w:rsidR="00001593" w:rsidRPr="00A975E1" w:rsidRDefault="00001593" w:rsidP="008C55CE">
            <w:pPr>
              <w:pStyle w:val="TableParagraph"/>
              <w:rPr>
                <w:sz w:val="24"/>
                <w:lang w:val="en-GB"/>
              </w:rPr>
            </w:pPr>
            <w:r w:rsidRPr="00A975E1">
              <w:rPr>
                <w:sz w:val="24"/>
                <w:lang w:val="en-GB"/>
              </w:rPr>
              <w:t>19/01/2019</w:t>
            </w:r>
          </w:p>
          <w:p w:rsidR="00001593" w:rsidRPr="00A975E1" w:rsidRDefault="00001593" w:rsidP="008C55CE">
            <w:pPr>
              <w:pStyle w:val="TableParagraph"/>
              <w:spacing w:before="139"/>
              <w:rPr>
                <w:sz w:val="24"/>
                <w:lang w:val="en-GB"/>
              </w:rPr>
            </w:pPr>
            <w:r w:rsidRPr="00A975E1">
              <w:rPr>
                <w:sz w:val="24"/>
                <w:lang w:val="en-GB"/>
              </w:rPr>
              <w:t>from 14.30 to 17:00</w:t>
            </w:r>
          </w:p>
        </w:tc>
        <w:tc>
          <w:tcPr>
            <w:tcW w:w="1560" w:type="dxa"/>
          </w:tcPr>
          <w:p w:rsidR="00001593" w:rsidRPr="00A975E1" w:rsidRDefault="00001593" w:rsidP="008C55CE">
            <w:pPr>
              <w:pStyle w:val="TableParagraph"/>
              <w:ind w:left="108"/>
              <w:rPr>
                <w:b/>
                <w:sz w:val="24"/>
                <w:lang w:val="en-GB"/>
              </w:rPr>
            </w:pPr>
            <w:r w:rsidRPr="00A975E1">
              <w:rPr>
                <w:b/>
                <w:sz w:val="24"/>
                <w:lang w:val="en-GB"/>
              </w:rPr>
              <w:t>Location</w:t>
            </w:r>
          </w:p>
        </w:tc>
        <w:tc>
          <w:tcPr>
            <w:tcW w:w="3259" w:type="dxa"/>
          </w:tcPr>
          <w:p w:rsidR="00001593" w:rsidRPr="00A975E1" w:rsidRDefault="00001593" w:rsidP="008C55CE">
            <w:pPr>
              <w:pStyle w:val="TableParagraph"/>
              <w:ind w:left="181"/>
              <w:rPr>
                <w:b/>
                <w:sz w:val="24"/>
                <w:lang w:val="en-GB"/>
              </w:rPr>
            </w:pPr>
            <w:r w:rsidRPr="00A975E1">
              <w:rPr>
                <w:sz w:val="24"/>
                <w:lang w:val="en-GB"/>
              </w:rPr>
              <w:t xml:space="preserve">Marcon </w:t>
            </w:r>
            <w:r w:rsidRPr="00A975E1">
              <w:rPr>
                <w:b/>
                <w:sz w:val="24"/>
                <w:lang w:val="en-GB"/>
              </w:rPr>
              <w:t>(Venezia)</w:t>
            </w:r>
          </w:p>
        </w:tc>
      </w:tr>
      <w:tr w:rsidR="00001593" w:rsidRPr="00A975E1" w:rsidTr="008C55CE">
        <w:trPr>
          <w:trHeight w:val="837"/>
        </w:trPr>
        <w:tc>
          <w:tcPr>
            <w:tcW w:w="1980" w:type="dxa"/>
          </w:tcPr>
          <w:p w:rsidR="00001593" w:rsidRPr="00A975E1" w:rsidRDefault="00001593" w:rsidP="008C55CE">
            <w:pPr>
              <w:pStyle w:val="TableParagraph"/>
              <w:spacing w:before="2"/>
              <w:rPr>
                <w:b/>
                <w:sz w:val="24"/>
                <w:lang w:val="en-GB"/>
              </w:rPr>
            </w:pPr>
            <w:r w:rsidRPr="00A975E1">
              <w:rPr>
                <w:b/>
                <w:sz w:val="24"/>
                <w:lang w:val="en-GB"/>
              </w:rPr>
              <w:t>Number of</w:t>
            </w:r>
          </w:p>
          <w:p w:rsidR="00001593" w:rsidRPr="00A975E1" w:rsidRDefault="00001593" w:rsidP="008C55CE">
            <w:pPr>
              <w:pStyle w:val="TableParagraph"/>
              <w:spacing w:before="140"/>
              <w:rPr>
                <w:b/>
                <w:sz w:val="24"/>
                <w:lang w:val="en-GB"/>
              </w:rPr>
            </w:pPr>
            <w:r w:rsidRPr="00A975E1">
              <w:rPr>
                <w:b/>
                <w:sz w:val="24"/>
                <w:lang w:val="en-GB"/>
              </w:rPr>
              <w:t>invited guests</w:t>
            </w:r>
          </w:p>
        </w:tc>
        <w:tc>
          <w:tcPr>
            <w:tcW w:w="2551" w:type="dxa"/>
          </w:tcPr>
          <w:p w:rsidR="00001593" w:rsidRPr="00A975E1" w:rsidRDefault="00001593" w:rsidP="008C55CE">
            <w:pPr>
              <w:pStyle w:val="TableParagraph"/>
              <w:spacing w:before="2"/>
              <w:rPr>
                <w:sz w:val="24"/>
                <w:lang w:val="en-GB"/>
              </w:rPr>
            </w:pPr>
            <w:r w:rsidRPr="00A975E1">
              <w:rPr>
                <w:sz w:val="24"/>
                <w:lang w:val="en-GB"/>
              </w:rPr>
              <w:t>20</w:t>
            </w:r>
          </w:p>
        </w:tc>
        <w:tc>
          <w:tcPr>
            <w:tcW w:w="1560" w:type="dxa"/>
          </w:tcPr>
          <w:p w:rsidR="00001593" w:rsidRPr="00A975E1" w:rsidRDefault="00001593" w:rsidP="008C55CE">
            <w:pPr>
              <w:pStyle w:val="TableParagraph"/>
              <w:spacing w:before="2"/>
              <w:ind w:left="108"/>
              <w:rPr>
                <w:b/>
                <w:sz w:val="24"/>
                <w:lang w:val="en-GB"/>
              </w:rPr>
            </w:pPr>
            <w:r w:rsidRPr="00A975E1">
              <w:rPr>
                <w:b/>
                <w:sz w:val="24"/>
                <w:lang w:val="en-GB"/>
              </w:rPr>
              <w:t>Number of</w:t>
            </w:r>
          </w:p>
          <w:p w:rsidR="00001593" w:rsidRPr="00A975E1" w:rsidRDefault="00001593" w:rsidP="008C55CE">
            <w:pPr>
              <w:pStyle w:val="TableParagraph"/>
              <w:spacing w:before="140"/>
              <w:ind w:left="108"/>
              <w:rPr>
                <w:b/>
                <w:sz w:val="24"/>
                <w:lang w:val="en-GB"/>
              </w:rPr>
            </w:pPr>
            <w:r w:rsidRPr="00A975E1">
              <w:rPr>
                <w:b/>
                <w:sz w:val="24"/>
                <w:lang w:val="en-GB"/>
              </w:rPr>
              <w:t>attendees</w:t>
            </w:r>
          </w:p>
        </w:tc>
        <w:tc>
          <w:tcPr>
            <w:tcW w:w="3259" w:type="dxa"/>
          </w:tcPr>
          <w:p w:rsidR="00001593" w:rsidRPr="00A975E1" w:rsidRDefault="00001593" w:rsidP="008C55CE">
            <w:pPr>
              <w:pStyle w:val="TableParagraph"/>
              <w:spacing w:before="2"/>
              <w:ind w:left="109"/>
              <w:rPr>
                <w:sz w:val="24"/>
                <w:lang w:val="en-GB"/>
              </w:rPr>
            </w:pPr>
            <w:r w:rsidRPr="00A975E1">
              <w:rPr>
                <w:sz w:val="24"/>
                <w:lang w:val="en-GB"/>
              </w:rPr>
              <w:t>10</w:t>
            </w:r>
          </w:p>
        </w:tc>
      </w:tr>
    </w:tbl>
    <w:p w:rsidR="00001593" w:rsidRPr="00C71A15" w:rsidRDefault="00001593" w:rsidP="009C0C0C">
      <w:pPr>
        <w:rPr>
          <w:rFonts w:ascii="Trebuchet MS" w:hAnsi="Trebuchet MS"/>
          <w:b/>
          <w:bCs/>
          <w:sz w:val="24"/>
          <w:szCs w:val="24"/>
          <w:lang w:val="en-GB"/>
        </w:rPr>
      </w:pPr>
    </w:p>
    <w:p w:rsidR="00001593" w:rsidRPr="00C71A15" w:rsidRDefault="00001593" w:rsidP="00001593">
      <w:pPr>
        <w:pStyle w:val="Cmsor1"/>
        <w:numPr>
          <w:ilvl w:val="0"/>
          <w:numId w:val="3"/>
        </w:numPr>
        <w:tabs>
          <w:tab w:val="left" w:pos="495"/>
        </w:tabs>
        <w:spacing w:before="100"/>
        <w:ind w:hanging="303"/>
        <w:rPr>
          <w:rFonts w:ascii="Trebuchet MS" w:hAnsi="Trebuchet MS"/>
          <w:b/>
          <w:bCs/>
          <w:color w:val="000000" w:themeColor="text1"/>
          <w:sz w:val="24"/>
          <w:szCs w:val="24"/>
          <w:lang w:val="en-GB"/>
        </w:rPr>
      </w:pPr>
      <w:r w:rsidRPr="00C71A15">
        <w:rPr>
          <w:rFonts w:ascii="Trebuchet MS" w:hAnsi="Trebuchet MS"/>
          <w:b/>
          <w:bCs/>
          <w:color w:val="000000" w:themeColor="text1"/>
          <w:sz w:val="24"/>
          <w:szCs w:val="24"/>
          <w:lang w:val="en-GB"/>
        </w:rPr>
        <w:t>Brief outline of the objective of the LSP</w:t>
      </w:r>
      <w:r w:rsidRPr="00C71A15">
        <w:rPr>
          <w:rFonts w:ascii="Trebuchet MS" w:hAnsi="Trebuchet MS"/>
          <w:b/>
          <w:bCs/>
          <w:color w:val="000000" w:themeColor="text1"/>
          <w:spacing w:val="-4"/>
          <w:sz w:val="24"/>
          <w:szCs w:val="24"/>
          <w:lang w:val="en-GB"/>
        </w:rPr>
        <w:t xml:space="preserve"> </w:t>
      </w:r>
      <w:r w:rsidRPr="00C71A15">
        <w:rPr>
          <w:rFonts w:ascii="Trebuchet MS" w:hAnsi="Trebuchet MS"/>
          <w:b/>
          <w:bCs/>
          <w:color w:val="000000" w:themeColor="text1"/>
          <w:sz w:val="24"/>
          <w:szCs w:val="24"/>
          <w:lang w:val="en-GB"/>
        </w:rPr>
        <w:t>event</w:t>
      </w:r>
    </w:p>
    <w:p w:rsidR="00001593" w:rsidRPr="00A975E1" w:rsidRDefault="00001593" w:rsidP="00001593">
      <w:pPr>
        <w:pStyle w:val="Szvegtrzs"/>
        <w:spacing w:before="10"/>
        <w:rPr>
          <w:b/>
          <w:sz w:val="21"/>
          <w:lang w:val="en-GB"/>
        </w:rPr>
      </w:pPr>
    </w:p>
    <w:p w:rsidR="00001593" w:rsidRPr="00A975E1" w:rsidRDefault="00001593" w:rsidP="00001593">
      <w:pPr>
        <w:pStyle w:val="Szvegtrzs"/>
        <w:spacing w:line="360" w:lineRule="auto"/>
        <w:ind w:left="192" w:right="648"/>
        <w:jc w:val="both"/>
        <w:rPr>
          <w:lang w:val="en-GB"/>
        </w:rPr>
      </w:pPr>
      <w:r w:rsidRPr="00A975E1">
        <w:rPr>
          <w:lang w:val="en-GB"/>
        </w:rPr>
        <w:t>The</w:t>
      </w:r>
      <w:r w:rsidRPr="00A975E1">
        <w:rPr>
          <w:spacing w:val="-12"/>
          <w:lang w:val="en-GB"/>
        </w:rPr>
        <w:t xml:space="preserve"> </w:t>
      </w:r>
      <w:r w:rsidRPr="00A975E1">
        <w:rPr>
          <w:lang w:val="en-GB"/>
        </w:rPr>
        <w:t>5</w:t>
      </w:r>
      <w:proofErr w:type="spellStart"/>
      <w:r w:rsidRPr="00A975E1">
        <w:rPr>
          <w:position w:val="8"/>
          <w:sz w:val="16"/>
          <w:lang w:val="en-GB"/>
        </w:rPr>
        <w:t>th</w:t>
      </w:r>
      <w:proofErr w:type="spellEnd"/>
      <w:r w:rsidRPr="00A975E1">
        <w:rPr>
          <w:spacing w:val="12"/>
          <w:position w:val="8"/>
          <w:sz w:val="16"/>
          <w:lang w:val="en-GB"/>
        </w:rPr>
        <w:t xml:space="preserve"> </w:t>
      </w:r>
      <w:r w:rsidRPr="00A975E1">
        <w:rPr>
          <w:lang w:val="en-GB"/>
        </w:rPr>
        <w:t>LSP</w:t>
      </w:r>
      <w:r w:rsidRPr="00A975E1">
        <w:rPr>
          <w:spacing w:val="-13"/>
          <w:lang w:val="en-GB"/>
        </w:rPr>
        <w:t xml:space="preserve"> </w:t>
      </w:r>
      <w:r w:rsidRPr="00A975E1">
        <w:rPr>
          <w:lang w:val="en-GB"/>
        </w:rPr>
        <w:t>meeting</w:t>
      </w:r>
      <w:r w:rsidRPr="00A975E1">
        <w:rPr>
          <w:spacing w:val="-15"/>
          <w:lang w:val="en-GB"/>
        </w:rPr>
        <w:t xml:space="preserve"> </w:t>
      </w:r>
      <w:r w:rsidRPr="00A975E1">
        <w:rPr>
          <w:lang w:val="en-GB"/>
        </w:rPr>
        <w:t>aims</w:t>
      </w:r>
      <w:r w:rsidRPr="00A975E1">
        <w:rPr>
          <w:spacing w:val="-14"/>
          <w:lang w:val="en-GB"/>
        </w:rPr>
        <w:t xml:space="preserve"> </w:t>
      </w:r>
      <w:r w:rsidRPr="00A975E1">
        <w:rPr>
          <w:lang w:val="en-GB"/>
        </w:rPr>
        <w:t>was</w:t>
      </w:r>
      <w:r w:rsidRPr="00A975E1">
        <w:rPr>
          <w:spacing w:val="-15"/>
          <w:lang w:val="en-GB"/>
        </w:rPr>
        <w:t xml:space="preserve"> </w:t>
      </w:r>
      <w:r w:rsidRPr="00A975E1">
        <w:rPr>
          <w:lang w:val="en-GB"/>
        </w:rPr>
        <w:t>to</w:t>
      </w:r>
      <w:r w:rsidRPr="00A975E1">
        <w:rPr>
          <w:spacing w:val="-13"/>
          <w:lang w:val="en-GB"/>
        </w:rPr>
        <w:t xml:space="preserve"> </w:t>
      </w:r>
      <w:r w:rsidRPr="00A975E1">
        <w:rPr>
          <w:lang w:val="en-GB"/>
        </w:rPr>
        <w:t>discuss</w:t>
      </w:r>
      <w:r w:rsidRPr="00A975E1">
        <w:rPr>
          <w:spacing w:val="-15"/>
          <w:lang w:val="en-GB"/>
        </w:rPr>
        <w:t xml:space="preserve"> </w:t>
      </w:r>
      <w:r w:rsidRPr="00A975E1">
        <w:rPr>
          <w:lang w:val="en-GB"/>
        </w:rPr>
        <w:t>about</w:t>
      </w:r>
      <w:r w:rsidRPr="00A975E1">
        <w:rPr>
          <w:spacing w:val="-12"/>
          <w:lang w:val="en-GB"/>
        </w:rPr>
        <w:t xml:space="preserve"> </w:t>
      </w:r>
      <w:r w:rsidRPr="00A975E1">
        <w:rPr>
          <w:lang w:val="en-GB"/>
        </w:rPr>
        <w:t>possible</w:t>
      </w:r>
      <w:r w:rsidRPr="00A975E1">
        <w:rPr>
          <w:spacing w:val="-13"/>
          <w:lang w:val="en-GB"/>
        </w:rPr>
        <w:t xml:space="preserve"> </w:t>
      </w:r>
      <w:r w:rsidRPr="00A975E1">
        <w:rPr>
          <w:lang w:val="en-GB"/>
        </w:rPr>
        <w:t>development</w:t>
      </w:r>
      <w:r w:rsidRPr="00A975E1">
        <w:rPr>
          <w:spacing w:val="-13"/>
          <w:lang w:val="en-GB"/>
        </w:rPr>
        <w:t xml:space="preserve"> </w:t>
      </w:r>
      <w:r w:rsidRPr="00A975E1">
        <w:rPr>
          <w:lang w:val="en-GB"/>
        </w:rPr>
        <w:t>of</w:t>
      </w:r>
      <w:r w:rsidRPr="00A975E1">
        <w:rPr>
          <w:spacing w:val="-13"/>
          <w:lang w:val="en-GB"/>
        </w:rPr>
        <w:t xml:space="preserve"> </w:t>
      </w:r>
      <w:r w:rsidRPr="00A975E1">
        <w:rPr>
          <w:lang w:val="en-GB"/>
        </w:rPr>
        <w:t>the</w:t>
      </w:r>
      <w:r w:rsidRPr="00A975E1">
        <w:rPr>
          <w:spacing w:val="-13"/>
          <w:lang w:val="en-GB"/>
        </w:rPr>
        <w:t xml:space="preserve"> </w:t>
      </w:r>
      <w:r w:rsidRPr="00A975E1">
        <w:rPr>
          <w:lang w:val="en-GB"/>
        </w:rPr>
        <w:t xml:space="preserve">valorisation concepts expressed by the Call for Ideas and through the </w:t>
      </w:r>
      <w:proofErr w:type="gramStart"/>
      <w:r w:rsidRPr="00A975E1">
        <w:rPr>
          <w:lang w:val="en-GB"/>
        </w:rPr>
        <w:t>mini-workshops</w:t>
      </w:r>
      <w:proofErr w:type="gramEnd"/>
      <w:r w:rsidRPr="00A975E1">
        <w:rPr>
          <w:lang w:val="en-GB"/>
        </w:rPr>
        <w:t>. Together with the LSP members we met 2 external consultants which helped the group in the discussion:</w:t>
      </w:r>
      <w:r w:rsidRPr="00A975E1">
        <w:rPr>
          <w:spacing w:val="-9"/>
          <w:lang w:val="en-GB"/>
        </w:rPr>
        <w:t xml:space="preserve"> </w:t>
      </w:r>
      <w:r w:rsidRPr="00A975E1">
        <w:rPr>
          <w:lang w:val="en-GB"/>
        </w:rPr>
        <w:t>Mrs.</w:t>
      </w:r>
      <w:r w:rsidRPr="00A975E1">
        <w:rPr>
          <w:spacing w:val="-8"/>
          <w:lang w:val="en-GB"/>
        </w:rPr>
        <w:t xml:space="preserve"> </w:t>
      </w:r>
      <w:r w:rsidRPr="00A975E1">
        <w:rPr>
          <w:lang w:val="en-GB"/>
        </w:rPr>
        <w:t>Erica</w:t>
      </w:r>
      <w:r w:rsidRPr="00A975E1">
        <w:rPr>
          <w:spacing w:val="-11"/>
          <w:lang w:val="en-GB"/>
        </w:rPr>
        <w:t xml:space="preserve"> </w:t>
      </w:r>
      <w:proofErr w:type="spellStart"/>
      <w:r w:rsidRPr="00A975E1">
        <w:rPr>
          <w:lang w:val="en-GB"/>
        </w:rPr>
        <w:t>Scoppel</w:t>
      </w:r>
      <w:proofErr w:type="spellEnd"/>
      <w:r w:rsidRPr="00A975E1">
        <w:rPr>
          <w:spacing w:val="-10"/>
          <w:lang w:val="en-GB"/>
        </w:rPr>
        <w:t xml:space="preserve"> </w:t>
      </w:r>
      <w:r w:rsidRPr="00A975E1">
        <w:rPr>
          <w:lang w:val="en-GB"/>
        </w:rPr>
        <w:t>as</w:t>
      </w:r>
      <w:r w:rsidRPr="00A975E1">
        <w:rPr>
          <w:spacing w:val="-10"/>
          <w:lang w:val="en-GB"/>
        </w:rPr>
        <w:t xml:space="preserve"> </w:t>
      </w:r>
      <w:proofErr w:type="spellStart"/>
      <w:r w:rsidRPr="00A975E1">
        <w:rPr>
          <w:lang w:val="en-GB"/>
        </w:rPr>
        <w:t>turist</w:t>
      </w:r>
      <w:proofErr w:type="spellEnd"/>
      <w:r w:rsidRPr="00A975E1">
        <w:rPr>
          <w:spacing w:val="-9"/>
          <w:lang w:val="en-GB"/>
        </w:rPr>
        <w:t xml:space="preserve"> </w:t>
      </w:r>
      <w:r w:rsidRPr="00A975E1">
        <w:rPr>
          <w:lang w:val="en-GB"/>
        </w:rPr>
        <w:t>expert</w:t>
      </w:r>
      <w:r w:rsidRPr="00A975E1">
        <w:rPr>
          <w:spacing w:val="-8"/>
          <w:lang w:val="en-GB"/>
        </w:rPr>
        <w:t xml:space="preserve"> </w:t>
      </w:r>
      <w:r w:rsidRPr="00A975E1">
        <w:rPr>
          <w:lang w:val="en-GB"/>
        </w:rPr>
        <w:t>and</w:t>
      </w:r>
      <w:r w:rsidRPr="00A975E1">
        <w:rPr>
          <w:spacing w:val="-9"/>
          <w:lang w:val="en-GB"/>
        </w:rPr>
        <w:t xml:space="preserve"> </w:t>
      </w:r>
      <w:proofErr w:type="spellStart"/>
      <w:proofErr w:type="gramStart"/>
      <w:r w:rsidRPr="00A975E1">
        <w:rPr>
          <w:lang w:val="en-GB"/>
        </w:rPr>
        <w:t>Mr.Alberto</w:t>
      </w:r>
      <w:proofErr w:type="spellEnd"/>
      <w:proofErr w:type="gramEnd"/>
      <w:r w:rsidRPr="00A975E1">
        <w:rPr>
          <w:spacing w:val="-8"/>
          <w:lang w:val="en-GB"/>
        </w:rPr>
        <w:t xml:space="preserve"> </w:t>
      </w:r>
      <w:proofErr w:type="spellStart"/>
      <w:r w:rsidRPr="00A975E1">
        <w:rPr>
          <w:lang w:val="en-GB"/>
        </w:rPr>
        <w:t>Ferri</w:t>
      </w:r>
      <w:proofErr w:type="spellEnd"/>
      <w:r w:rsidRPr="00A975E1">
        <w:rPr>
          <w:lang w:val="en-GB"/>
        </w:rPr>
        <w:t>,</w:t>
      </w:r>
      <w:r w:rsidRPr="00A975E1">
        <w:rPr>
          <w:spacing w:val="-5"/>
          <w:lang w:val="en-GB"/>
        </w:rPr>
        <w:t xml:space="preserve"> </w:t>
      </w:r>
      <w:r w:rsidRPr="00A975E1">
        <w:rPr>
          <w:lang w:val="en-GB"/>
        </w:rPr>
        <w:t>who</w:t>
      </w:r>
      <w:r w:rsidRPr="00A975E1">
        <w:rPr>
          <w:spacing w:val="-8"/>
          <w:lang w:val="en-GB"/>
        </w:rPr>
        <w:t xml:space="preserve"> </w:t>
      </w:r>
      <w:r w:rsidRPr="00A975E1">
        <w:rPr>
          <w:lang w:val="en-GB"/>
        </w:rPr>
        <w:t>organized</w:t>
      </w:r>
      <w:r w:rsidRPr="00A975E1">
        <w:rPr>
          <w:spacing w:val="-11"/>
          <w:lang w:val="en-GB"/>
        </w:rPr>
        <w:t xml:space="preserve"> </w:t>
      </w:r>
      <w:r w:rsidRPr="00A975E1">
        <w:rPr>
          <w:lang w:val="en-GB"/>
        </w:rPr>
        <w:t>and leaded the</w:t>
      </w:r>
      <w:r w:rsidRPr="00A975E1">
        <w:rPr>
          <w:spacing w:val="-4"/>
          <w:lang w:val="en-GB"/>
        </w:rPr>
        <w:t xml:space="preserve"> </w:t>
      </w:r>
      <w:r w:rsidRPr="00A975E1">
        <w:rPr>
          <w:lang w:val="en-GB"/>
        </w:rPr>
        <w:t>mini-workshops.</w:t>
      </w:r>
    </w:p>
    <w:p w:rsidR="00001593" w:rsidRPr="00C71A15" w:rsidRDefault="00001593" w:rsidP="00C71A15">
      <w:pPr>
        <w:pStyle w:val="Szvegtrzs"/>
        <w:spacing w:before="121" w:line="360" w:lineRule="auto"/>
        <w:ind w:left="192" w:right="649"/>
        <w:jc w:val="both"/>
        <w:rPr>
          <w:color w:val="000000" w:themeColor="text1"/>
          <w:lang w:val="en-GB"/>
        </w:rPr>
      </w:pPr>
      <w:proofErr w:type="gramStart"/>
      <w:r w:rsidRPr="00A975E1">
        <w:rPr>
          <w:lang w:val="en-GB"/>
        </w:rPr>
        <w:t>In particular we</w:t>
      </w:r>
      <w:proofErr w:type="gramEnd"/>
      <w:r w:rsidRPr="00A975E1">
        <w:rPr>
          <w:lang w:val="en-GB"/>
        </w:rPr>
        <w:t xml:space="preserve"> would like to deepen the discussion on possible scenarios in our territory, if our valorisation concepts will be concretized and which support work or initiatives could help them to be sustainable on long term </w:t>
      </w:r>
      <w:r w:rsidRPr="00C71A15">
        <w:rPr>
          <w:color w:val="000000" w:themeColor="text1"/>
          <w:lang w:val="en-GB"/>
        </w:rPr>
        <w:t>perspective.</w:t>
      </w:r>
    </w:p>
    <w:p w:rsidR="00C71A15" w:rsidRPr="00C71A15" w:rsidRDefault="00001593" w:rsidP="00C71A15">
      <w:pPr>
        <w:pStyle w:val="Cmsor1"/>
        <w:numPr>
          <w:ilvl w:val="0"/>
          <w:numId w:val="3"/>
        </w:numPr>
        <w:tabs>
          <w:tab w:val="left" w:pos="495"/>
        </w:tabs>
        <w:ind w:hanging="303"/>
        <w:rPr>
          <w:rFonts w:ascii="Trebuchet MS" w:hAnsi="Trebuchet MS"/>
          <w:b/>
          <w:bCs/>
          <w:color w:val="000000" w:themeColor="text1"/>
          <w:sz w:val="24"/>
          <w:szCs w:val="24"/>
          <w:lang w:val="en-GB"/>
        </w:rPr>
      </w:pPr>
      <w:r w:rsidRPr="00C71A15">
        <w:rPr>
          <w:rFonts w:ascii="Trebuchet MS" w:hAnsi="Trebuchet MS"/>
          <w:b/>
          <w:bCs/>
          <w:color w:val="000000" w:themeColor="text1"/>
          <w:sz w:val="24"/>
          <w:szCs w:val="24"/>
          <w:lang w:val="en-GB"/>
        </w:rPr>
        <w:t>Key messages, outcomes,</w:t>
      </w:r>
      <w:r w:rsidRPr="00C71A15">
        <w:rPr>
          <w:rFonts w:ascii="Trebuchet MS" w:hAnsi="Trebuchet MS"/>
          <w:b/>
          <w:bCs/>
          <w:color w:val="000000" w:themeColor="text1"/>
          <w:spacing w:val="-3"/>
          <w:sz w:val="24"/>
          <w:szCs w:val="24"/>
          <w:lang w:val="en-GB"/>
        </w:rPr>
        <w:t xml:space="preserve"> </w:t>
      </w:r>
      <w:r w:rsidRPr="00C71A15">
        <w:rPr>
          <w:rFonts w:ascii="Trebuchet MS" w:hAnsi="Trebuchet MS"/>
          <w:b/>
          <w:bCs/>
          <w:color w:val="000000" w:themeColor="text1"/>
          <w:sz w:val="24"/>
          <w:szCs w:val="24"/>
          <w:lang w:val="en-GB"/>
        </w:rPr>
        <w:t>recommendations</w:t>
      </w:r>
    </w:p>
    <w:p w:rsidR="00001593" w:rsidRPr="00C71A15" w:rsidRDefault="00001593" w:rsidP="00001593">
      <w:pPr>
        <w:pStyle w:val="Listaszerbekezds"/>
        <w:widowControl w:val="0"/>
        <w:numPr>
          <w:ilvl w:val="1"/>
          <w:numId w:val="3"/>
        </w:numPr>
        <w:tabs>
          <w:tab w:val="left" w:pos="913"/>
          <w:tab w:val="left" w:pos="914"/>
        </w:tabs>
        <w:autoSpaceDE w:val="0"/>
        <w:autoSpaceDN w:val="0"/>
        <w:spacing w:before="141" w:line="352" w:lineRule="auto"/>
        <w:ind w:right="311"/>
        <w:contextualSpacing w:val="0"/>
        <w:rPr>
          <w:rFonts w:ascii="Trebuchet MS" w:hAnsi="Trebuchet MS"/>
          <w:color w:val="000000" w:themeColor="text1"/>
          <w:sz w:val="24"/>
          <w:szCs w:val="24"/>
          <w:lang w:val="en-GB"/>
        </w:rPr>
      </w:pPr>
      <w:r w:rsidRPr="00C71A15">
        <w:rPr>
          <w:rFonts w:ascii="Trebuchet MS" w:hAnsi="Trebuchet MS"/>
          <w:color w:val="000000" w:themeColor="text1"/>
          <w:sz w:val="24"/>
          <w:szCs w:val="24"/>
          <w:lang w:val="en-GB"/>
        </w:rPr>
        <w:t xml:space="preserve">LSP members agreed on the </w:t>
      </w:r>
      <w:proofErr w:type="spellStart"/>
      <w:r w:rsidRPr="00C71A15">
        <w:rPr>
          <w:rFonts w:ascii="Trebuchet MS" w:hAnsi="Trebuchet MS"/>
          <w:color w:val="000000" w:themeColor="text1"/>
          <w:sz w:val="24"/>
          <w:szCs w:val="24"/>
          <w:lang w:val="en-GB"/>
        </w:rPr>
        <w:t>valorization</w:t>
      </w:r>
      <w:proofErr w:type="spellEnd"/>
      <w:r w:rsidRPr="00C71A15">
        <w:rPr>
          <w:rFonts w:ascii="Trebuchet MS" w:hAnsi="Trebuchet MS"/>
          <w:color w:val="000000" w:themeColor="text1"/>
          <w:sz w:val="24"/>
          <w:szCs w:val="24"/>
          <w:lang w:val="en-GB"/>
        </w:rPr>
        <w:t xml:space="preserve"> concepts to sustain and to increase the territorial</w:t>
      </w:r>
      <w:r w:rsidRPr="00C71A15">
        <w:rPr>
          <w:rFonts w:ascii="Trebuchet MS" w:hAnsi="Trebuchet MS"/>
          <w:color w:val="000000" w:themeColor="text1"/>
          <w:spacing w:val="-3"/>
          <w:sz w:val="24"/>
          <w:szCs w:val="24"/>
          <w:lang w:val="en-GB"/>
        </w:rPr>
        <w:t xml:space="preserve"> </w:t>
      </w:r>
      <w:r w:rsidRPr="00C71A15">
        <w:rPr>
          <w:rFonts w:ascii="Trebuchet MS" w:hAnsi="Trebuchet MS"/>
          <w:color w:val="000000" w:themeColor="text1"/>
          <w:sz w:val="24"/>
          <w:szCs w:val="24"/>
          <w:lang w:val="en-GB"/>
        </w:rPr>
        <w:t>network</w:t>
      </w:r>
    </w:p>
    <w:p w:rsidR="00001593" w:rsidRPr="00C71A15" w:rsidRDefault="00001593" w:rsidP="00001593">
      <w:pPr>
        <w:pStyle w:val="Listaszerbekezds"/>
        <w:widowControl w:val="0"/>
        <w:numPr>
          <w:ilvl w:val="1"/>
          <w:numId w:val="3"/>
        </w:numPr>
        <w:tabs>
          <w:tab w:val="left" w:pos="913"/>
          <w:tab w:val="left" w:pos="914"/>
        </w:tabs>
        <w:autoSpaceDE w:val="0"/>
        <w:autoSpaceDN w:val="0"/>
        <w:spacing w:before="9" w:line="352" w:lineRule="auto"/>
        <w:ind w:right="309"/>
        <w:contextualSpacing w:val="0"/>
        <w:rPr>
          <w:rFonts w:ascii="Trebuchet MS" w:hAnsi="Trebuchet MS"/>
          <w:color w:val="000000" w:themeColor="text1"/>
          <w:sz w:val="24"/>
          <w:szCs w:val="24"/>
          <w:lang w:val="en-GB"/>
        </w:rPr>
      </w:pPr>
      <w:r w:rsidRPr="00C71A15">
        <w:rPr>
          <w:rFonts w:ascii="Trebuchet MS" w:hAnsi="Trebuchet MS"/>
          <w:color w:val="000000" w:themeColor="text1"/>
          <w:sz w:val="24"/>
          <w:szCs w:val="24"/>
          <w:lang w:val="en-GB"/>
        </w:rPr>
        <w:t xml:space="preserve">LSP asked </w:t>
      </w:r>
      <w:proofErr w:type="spellStart"/>
      <w:r w:rsidRPr="00C71A15">
        <w:rPr>
          <w:rFonts w:ascii="Trebuchet MS" w:hAnsi="Trebuchet MS"/>
          <w:color w:val="000000" w:themeColor="text1"/>
          <w:sz w:val="24"/>
          <w:szCs w:val="24"/>
          <w:lang w:val="en-GB"/>
        </w:rPr>
        <w:t>Unpli</w:t>
      </w:r>
      <w:proofErr w:type="spellEnd"/>
      <w:r w:rsidRPr="00C71A15">
        <w:rPr>
          <w:rFonts w:ascii="Trebuchet MS" w:hAnsi="Trebuchet MS"/>
          <w:color w:val="000000" w:themeColor="text1"/>
          <w:sz w:val="24"/>
          <w:szCs w:val="24"/>
          <w:lang w:val="en-GB"/>
        </w:rPr>
        <w:t xml:space="preserve"> Veneto to support the work with the Regional Government and to express NPA plans to the Regional Minister. </w:t>
      </w:r>
      <w:proofErr w:type="spellStart"/>
      <w:r w:rsidRPr="00C71A15">
        <w:rPr>
          <w:rFonts w:ascii="Trebuchet MS" w:hAnsi="Trebuchet MS"/>
          <w:color w:val="000000" w:themeColor="text1"/>
          <w:sz w:val="24"/>
          <w:szCs w:val="24"/>
          <w:lang w:val="en-GB"/>
        </w:rPr>
        <w:t>Unpli</w:t>
      </w:r>
      <w:proofErr w:type="spellEnd"/>
      <w:r w:rsidRPr="00C71A15">
        <w:rPr>
          <w:rFonts w:ascii="Trebuchet MS" w:hAnsi="Trebuchet MS"/>
          <w:color w:val="000000" w:themeColor="text1"/>
          <w:sz w:val="24"/>
          <w:szCs w:val="24"/>
          <w:lang w:val="en-GB"/>
        </w:rPr>
        <w:t xml:space="preserve"> confirmed their</w:t>
      </w:r>
      <w:r w:rsidRPr="00C71A15">
        <w:rPr>
          <w:rFonts w:ascii="Trebuchet MS" w:hAnsi="Trebuchet MS"/>
          <w:color w:val="000000" w:themeColor="text1"/>
          <w:spacing w:val="-25"/>
          <w:sz w:val="24"/>
          <w:szCs w:val="24"/>
          <w:lang w:val="en-GB"/>
        </w:rPr>
        <w:t xml:space="preserve"> </w:t>
      </w:r>
      <w:r w:rsidRPr="00C71A15">
        <w:rPr>
          <w:rFonts w:ascii="Trebuchet MS" w:hAnsi="Trebuchet MS"/>
          <w:color w:val="000000" w:themeColor="text1"/>
          <w:sz w:val="24"/>
          <w:szCs w:val="24"/>
          <w:lang w:val="en-GB"/>
        </w:rPr>
        <w:t>availability</w:t>
      </w:r>
    </w:p>
    <w:p w:rsidR="00001593" w:rsidRPr="00C71A15" w:rsidRDefault="00001593" w:rsidP="00001593">
      <w:pPr>
        <w:pStyle w:val="Listaszerbekezds"/>
        <w:widowControl w:val="0"/>
        <w:numPr>
          <w:ilvl w:val="1"/>
          <w:numId w:val="3"/>
        </w:numPr>
        <w:tabs>
          <w:tab w:val="left" w:pos="913"/>
          <w:tab w:val="left" w:pos="914"/>
        </w:tabs>
        <w:autoSpaceDE w:val="0"/>
        <w:autoSpaceDN w:val="0"/>
        <w:spacing w:before="10" w:line="352" w:lineRule="auto"/>
        <w:ind w:right="313"/>
        <w:contextualSpacing w:val="0"/>
        <w:rPr>
          <w:rFonts w:ascii="Trebuchet MS" w:hAnsi="Trebuchet MS"/>
          <w:color w:val="000000" w:themeColor="text1"/>
          <w:sz w:val="24"/>
          <w:szCs w:val="24"/>
          <w:lang w:val="en-GB"/>
        </w:rPr>
      </w:pPr>
      <w:r w:rsidRPr="00C71A15">
        <w:rPr>
          <w:rFonts w:ascii="Trebuchet MS" w:hAnsi="Trebuchet MS"/>
          <w:color w:val="000000" w:themeColor="text1"/>
          <w:sz w:val="24"/>
          <w:szCs w:val="24"/>
          <w:lang w:val="en-GB"/>
        </w:rPr>
        <w:t>LSP</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confirms</w:t>
      </w:r>
      <w:r w:rsidRPr="00C71A15">
        <w:rPr>
          <w:rFonts w:ascii="Trebuchet MS" w:hAnsi="Trebuchet MS"/>
          <w:color w:val="000000" w:themeColor="text1"/>
          <w:spacing w:val="-15"/>
          <w:sz w:val="24"/>
          <w:szCs w:val="24"/>
          <w:lang w:val="en-GB"/>
        </w:rPr>
        <w:t xml:space="preserve"> </w:t>
      </w:r>
      <w:r w:rsidRPr="00C71A15">
        <w:rPr>
          <w:rFonts w:ascii="Trebuchet MS" w:hAnsi="Trebuchet MS"/>
          <w:color w:val="000000" w:themeColor="text1"/>
          <w:sz w:val="24"/>
          <w:szCs w:val="24"/>
          <w:lang w:val="en-GB"/>
        </w:rPr>
        <w:t>the</w:t>
      </w:r>
      <w:r w:rsidRPr="00C71A15">
        <w:rPr>
          <w:rFonts w:ascii="Trebuchet MS" w:hAnsi="Trebuchet MS"/>
          <w:color w:val="000000" w:themeColor="text1"/>
          <w:spacing w:val="-13"/>
          <w:sz w:val="24"/>
          <w:szCs w:val="24"/>
          <w:lang w:val="en-GB"/>
        </w:rPr>
        <w:t xml:space="preserve"> </w:t>
      </w:r>
      <w:r w:rsidRPr="00C71A15">
        <w:rPr>
          <w:rFonts w:ascii="Trebuchet MS" w:hAnsi="Trebuchet MS"/>
          <w:color w:val="000000" w:themeColor="text1"/>
          <w:sz w:val="24"/>
          <w:szCs w:val="24"/>
          <w:lang w:val="en-GB"/>
        </w:rPr>
        <w:t>collateral</w:t>
      </w:r>
      <w:r w:rsidRPr="00C71A15">
        <w:rPr>
          <w:rFonts w:ascii="Trebuchet MS" w:hAnsi="Trebuchet MS"/>
          <w:color w:val="000000" w:themeColor="text1"/>
          <w:spacing w:val="-16"/>
          <w:sz w:val="24"/>
          <w:szCs w:val="24"/>
          <w:lang w:val="en-GB"/>
        </w:rPr>
        <w:t xml:space="preserve"> </w:t>
      </w:r>
      <w:r w:rsidRPr="00C71A15">
        <w:rPr>
          <w:rFonts w:ascii="Trebuchet MS" w:hAnsi="Trebuchet MS"/>
          <w:color w:val="000000" w:themeColor="text1"/>
          <w:sz w:val="24"/>
          <w:szCs w:val="24"/>
          <w:lang w:val="en-GB"/>
        </w:rPr>
        <w:t>work</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with</w:t>
      </w:r>
      <w:r w:rsidRPr="00C71A15">
        <w:rPr>
          <w:rFonts w:ascii="Trebuchet MS" w:hAnsi="Trebuchet MS"/>
          <w:color w:val="000000" w:themeColor="text1"/>
          <w:spacing w:val="-13"/>
          <w:sz w:val="24"/>
          <w:szCs w:val="24"/>
          <w:lang w:val="en-GB"/>
        </w:rPr>
        <w:t xml:space="preserve"> </w:t>
      </w:r>
      <w:r w:rsidRPr="00C71A15">
        <w:rPr>
          <w:rFonts w:ascii="Trebuchet MS" w:hAnsi="Trebuchet MS"/>
          <w:color w:val="000000" w:themeColor="text1"/>
          <w:sz w:val="24"/>
          <w:szCs w:val="24"/>
          <w:lang w:val="en-GB"/>
        </w:rPr>
        <w:t>Eu</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partners</w:t>
      </w:r>
      <w:r w:rsidRPr="00C71A15">
        <w:rPr>
          <w:rFonts w:ascii="Trebuchet MS" w:hAnsi="Trebuchet MS"/>
          <w:color w:val="000000" w:themeColor="text1"/>
          <w:spacing w:val="-12"/>
          <w:sz w:val="24"/>
          <w:szCs w:val="24"/>
          <w:lang w:val="en-GB"/>
        </w:rPr>
        <w:t xml:space="preserve"> </w:t>
      </w:r>
      <w:r w:rsidRPr="00C71A15">
        <w:rPr>
          <w:rFonts w:ascii="Trebuchet MS" w:hAnsi="Trebuchet MS"/>
          <w:color w:val="000000" w:themeColor="text1"/>
          <w:sz w:val="24"/>
          <w:szCs w:val="24"/>
          <w:lang w:val="en-GB"/>
        </w:rPr>
        <w:t>for</w:t>
      </w:r>
      <w:r w:rsidRPr="00C71A15">
        <w:rPr>
          <w:rFonts w:ascii="Trebuchet MS" w:hAnsi="Trebuchet MS"/>
          <w:color w:val="000000" w:themeColor="text1"/>
          <w:spacing w:val="-13"/>
          <w:sz w:val="24"/>
          <w:szCs w:val="24"/>
          <w:lang w:val="en-GB"/>
        </w:rPr>
        <w:t xml:space="preserve"> </w:t>
      </w:r>
      <w:r w:rsidRPr="00C71A15">
        <w:rPr>
          <w:rFonts w:ascii="Trebuchet MS" w:hAnsi="Trebuchet MS"/>
          <w:color w:val="000000" w:themeColor="text1"/>
          <w:sz w:val="24"/>
          <w:szCs w:val="24"/>
          <w:lang w:val="en-GB"/>
        </w:rPr>
        <w:t>the</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development</w:t>
      </w:r>
      <w:r w:rsidRPr="00C71A15">
        <w:rPr>
          <w:rFonts w:ascii="Trebuchet MS" w:hAnsi="Trebuchet MS"/>
          <w:color w:val="000000" w:themeColor="text1"/>
          <w:spacing w:val="-13"/>
          <w:sz w:val="24"/>
          <w:szCs w:val="24"/>
          <w:lang w:val="en-GB"/>
        </w:rPr>
        <w:t xml:space="preserve"> </w:t>
      </w:r>
      <w:r w:rsidRPr="00C71A15">
        <w:rPr>
          <w:rFonts w:ascii="Trebuchet MS" w:hAnsi="Trebuchet MS"/>
          <w:color w:val="000000" w:themeColor="text1"/>
          <w:sz w:val="24"/>
          <w:szCs w:val="24"/>
          <w:lang w:val="en-GB"/>
        </w:rPr>
        <w:t>of</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Via</w:t>
      </w:r>
      <w:r w:rsidRPr="00C71A15">
        <w:rPr>
          <w:rFonts w:ascii="Trebuchet MS" w:hAnsi="Trebuchet MS"/>
          <w:color w:val="000000" w:themeColor="text1"/>
          <w:spacing w:val="-14"/>
          <w:sz w:val="24"/>
          <w:szCs w:val="24"/>
          <w:lang w:val="en-GB"/>
        </w:rPr>
        <w:t xml:space="preserve"> </w:t>
      </w:r>
      <w:r w:rsidRPr="00C71A15">
        <w:rPr>
          <w:rFonts w:ascii="Trebuchet MS" w:hAnsi="Trebuchet MS"/>
          <w:color w:val="000000" w:themeColor="text1"/>
          <w:sz w:val="24"/>
          <w:szCs w:val="24"/>
          <w:lang w:val="en-GB"/>
        </w:rPr>
        <w:t>Sancti Martini</w:t>
      </w:r>
    </w:p>
    <w:p w:rsidR="00001593" w:rsidRPr="00A975E1" w:rsidRDefault="00001593" w:rsidP="00001593">
      <w:pPr>
        <w:pStyle w:val="Szvegtrzs"/>
        <w:spacing w:before="8"/>
        <w:rPr>
          <w:sz w:val="36"/>
          <w:lang w:val="en-GB"/>
        </w:rPr>
      </w:pPr>
    </w:p>
    <w:p w:rsidR="00001593" w:rsidRPr="00C71A15" w:rsidRDefault="00001593" w:rsidP="00001593">
      <w:pPr>
        <w:pStyle w:val="Cmsor1"/>
        <w:numPr>
          <w:ilvl w:val="0"/>
          <w:numId w:val="3"/>
        </w:numPr>
        <w:tabs>
          <w:tab w:val="left" w:pos="495"/>
        </w:tabs>
        <w:ind w:hanging="303"/>
        <w:jc w:val="both"/>
        <w:rPr>
          <w:rFonts w:ascii="Trebuchet MS" w:hAnsi="Trebuchet MS"/>
          <w:b/>
          <w:bCs/>
          <w:color w:val="000000" w:themeColor="text1"/>
          <w:sz w:val="24"/>
          <w:szCs w:val="24"/>
          <w:lang w:val="en-GB"/>
        </w:rPr>
      </w:pPr>
      <w:r w:rsidRPr="00C71A15">
        <w:rPr>
          <w:rFonts w:ascii="Trebuchet MS" w:hAnsi="Trebuchet MS"/>
          <w:b/>
          <w:bCs/>
          <w:color w:val="000000" w:themeColor="text1"/>
          <w:sz w:val="24"/>
          <w:szCs w:val="24"/>
          <w:lang w:val="en-GB"/>
        </w:rPr>
        <w:t>Communication and other technical</w:t>
      </w:r>
      <w:r w:rsidRPr="00C71A15">
        <w:rPr>
          <w:rFonts w:ascii="Trebuchet MS" w:hAnsi="Trebuchet MS"/>
          <w:b/>
          <w:bCs/>
          <w:color w:val="000000" w:themeColor="text1"/>
          <w:spacing w:val="-4"/>
          <w:sz w:val="24"/>
          <w:szCs w:val="24"/>
          <w:lang w:val="en-GB"/>
        </w:rPr>
        <w:t xml:space="preserve"> </w:t>
      </w:r>
      <w:r w:rsidRPr="00C71A15">
        <w:rPr>
          <w:rFonts w:ascii="Trebuchet MS" w:hAnsi="Trebuchet MS"/>
          <w:b/>
          <w:bCs/>
          <w:color w:val="000000" w:themeColor="text1"/>
          <w:sz w:val="24"/>
          <w:szCs w:val="24"/>
          <w:lang w:val="en-GB"/>
        </w:rPr>
        <w:t>information</w:t>
      </w:r>
    </w:p>
    <w:p w:rsidR="00001593" w:rsidRPr="00C71A15" w:rsidRDefault="00001593" w:rsidP="00001593">
      <w:pPr>
        <w:pStyle w:val="Szvegtrzs"/>
        <w:spacing w:before="142" w:line="360" w:lineRule="auto"/>
        <w:ind w:left="192" w:right="313"/>
        <w:jc w:val="both"/>
        <w:rPr>
          <w:color w:val="000000" w:themeColor="text1"/>
          <w:lang w:val="en-GB"/>
        </w:rPr>
      </w:pPr>
      <w:r w:rsidRPr="00C71A15">
        <w:rPr>
          <w:color w:val="000000" w:themeColor="text1"/>
          <w:lang w:val="en-GB"/>
        </w:rPr>
        <w:t xml:space="preserve">The meeting was host by </w:t>
      </w:r>
      <w:proofErr w:type="spellStart"/>
      <w:r w:rsidRPr="00C71A15">
        <w:rPr>
          <w:color w:val="000000" w:themeColor="text1"/>
          <w:lang w:val="en-GB"/>
        </w:rPr>
        <w:t>Unpli</w:t>
      </w:r>
      <w:proofErr w:type="spellEnd"/>
      <w:r w:rsidRPr="00C71A15">
        <w:rPr>
          <w:color w:val="000000" w:themeColor="text1"/>
          <w:lang w:val="en-GB"/>
        </w:rPr>
        <w:t xml:space="preserve"> Veneto at Antony Palace Hotel in Marcon (VE) during a General Assembly in which LSP members were already attending, in order to do not duplicate efforts.</w:t>
      </w:r>
    </w:p>
    <w:p w:rsidR="00001593" w:rsidRPr="00C71A15" w:rsidRDefault="00001593" w:rsidP="00001593">
      <w:pPr>
        <w:pStyle w:val="Cmsor1"/>
        <w:numPr>
          <w:ilvl w:val="0"/>
          <w:numId w:val="3"/>
        </w:numPr>
        <w:tabs>
          <w:tab w:val="left" w:pos="495"/>
        </w:tabs>
        <w:spacing w:before="232"/>
        <w:ind w:hanging="303"/>
        <w:jc w:val="both"/>
        <w:rPr>
          <w:rFonts w:ascii="Trebuchet MS" w:hAnsi="Trebuchet MS"/>
          <w:b/>
          <w:bCs/>
          <w:color w:val="000000" w:themeColor="text1"/>
          <w:sz w:val="24"/>
          <w:szCs w:val="24"/>
          <w:lang w:val="en-GB"/>
        </w:rPr>
      </w:pPr>
      <w:r w:rsidRPr="00C71A15">
        <w:rPr>
          <w:rFonts w:ascii="Trebuchet MS" w:hAnsi="Trebuchet MS"/>
          <w:b/>
          <w:bCs/>
          <w:color w:val="000000" w:themeColor="text1"/>
          <w:sz w:val="24"/>
          <w:szCs w:val="24"/>
          <w:lang w:val="en-GB"/>
        </w:rPr>
        <w:t>Evaluation of the event and future</w:t>
      </w:r>
      <w:r w:rsidRPr="00C71A15">
        <w:rPr>
          <w:rFonts w:ascii="Trebuchet MS" w:hAnsi="Trebuchet MS"/>
          <w:b/>
          <w:bCs/>
          <w:color w:val="000000" w:themeColor="text1"/>
          <w:spacing w:val="-8"/>
          <w:sz w:val="24"/>
          <w:szCs w:val="24"/>
          <w:lang w:val="en-GB"/>
        </w:rPr>
        <w:t xml:space="preserve"> </w:t>
      </w:r>
      <w:r w:rsidRPr="00C71A15">
        <w:rPr>
          <w:rFonts w:ascii="Trebuchet MS" w:hAnsi="Trebuchet MS"/>
          <w:b/>
          <w:bCs/>
          <w:color w:val="000000" w:themeColor="text1"/>
          <w:sz w:val="24"/>
          <w:szCs w:val="24"/>
          <w:lang w:val="en-GB"/>
        </w:rPr>
        <w:t>steps</w:t>
      </w:r>
    </w:p>
    <w:p w:rsidR="00001593" w:rsidRPr="00C71A15" w:rsidRDefault="00001593" w:rsidP="00C71A15">
      <w:pPr>
        <w:pStyle w:val="Szvegtrzs"/>
        <w:spacing w:before="139" w:line="360" w:lineRule="auto"/>
        <w:ind w:left="192" w:right="310"/>
        <w:jc w:val="both"/>
        <w:rPr>
          <w:lang w:val="en-GB"/>
        </w:rPr>
      </w:pPr>
      <w:r w:rsidRPr="00C71A15">
        <w:rPr>
          <w:color w:val="000000" w:themeColor="text1"/>
          <w:lang w:val="en-GB"/>
        </w:rPr>
        <w:t xml:space="preserve">The meeting confirmed the choices made via the mini-workshops and that the core part of the LSP meeting is close. </w:t>
      </w:r>
      <w:proofErr w:type="spellStart"/>
      <w:r w:rsidRPr="00C71A15">
        <w:rPr>
          <w:color w:val="000000" w:themeColor="text1"/>
          <w:lang w:val="en-GB"/>
        </w:rPr>
        <w:t>Unpli</w:t>
      </w:r>
      <w:proofErr w:type="spellEnd"/>
      <w:r w:rsidRPr="00C71A15">
        <w:rPr>
          <w:color w:val="000000" w:themeColor="text1"/>
          <w:lang w:val="en-GB"/>
        </w:rPr>
        <w:t xml:space="preserve"> Veneto will continue their parallel work with the Regional Government and the Cultural Centres </w:t>
      </w:r>
      <w:r w:rsidRPr="00C71A15">
        <w:rPr>
          <w:lang w:val="en-GB"/>
        </w:rPr>
        <w:t>responsible for the Via Sancti Martini, in order to find new possibilities of development.</w:t>
      </w:r>
    </w:p>
    <w:p w:rsidR="00001593" w:rsidRPr="00C71A15" w:rsidRDefault="00001593" w:rsidP="00001593">
      <w:pPr>
        <w:pStyle w:val="Cmsor1"/>
        <w:ind w:left="192"/>
        <w:rPr>
          <w:rFonts w:ascii="Trebuchet MS" w:hAnsi="Trebuchet MS"/>
          <w:b/>
          <w:bCs/>
          <w:color w:val="000000" w:themeColor="text1"/>
          <w:sz w:val="24"/>
          <w:szCs w:val="24"/>
          <w:lang w:val="en-GB"/>
        </w:rPr>
      </w:pPr>
      <w:r w:rsidRPr="00C71A15">
        <w:rPr>
          <w:rFonts w:ascii="Trebuchet MS" w:hAnsi="Trebuchet MS"/>
          <w:b/>
          <w:bCs/>
          <w:color w:val="000000" w:themeColor="text1"/>
          <w:sz w:val="24"/>
          <w:szCs w:val="24"/>
          <w:lang w:val="en-GB"/>
        </w:rPr>
        <w:t>Attachments</w:t>
      </w:r>
    </w:p>
    <w:p w:rsidR="00001593" w:rsidRPr="00C71A15" w:rsidRDefault="00001593" w:rsidP="00001593">
      <w:pPr>
        <w:pStyle w:val="Listaszerbekezds"/>
        <w:widowControl w:val="0"/>
        <w:numPr>
          <w:ilvl w:val="1"/>
          <w:numId w:val="3"/>
        </w:numPr>
        <w:tabs>
          <w:tab w:val="left" w:pos="913"/>
          <w:tab w:val="left" w:pos="914"/>
        </w:tabs>
        <w:autoSpaceDE w:val="0"/>
        <w:autoSpaceDN w:val="0"/>
        <w:spacing w:before="140" w:line="240" w:lineRule="auto"/>
        <w:ind w:hanging="361"/>
        <w:contextualSpacing w:val="0"/>
        <w:rPr>
          <w:rFonts w:ascii="Trebuchet MS" w:hAnsi="Trebuchet MS"/>
          <w:sz w:val="24"/>
          <w:szCs w:val="24"/>
          <w:lang w:val="en-GB"/>
        </w:rPr>
      </w:pPr>
      <w:r w:rsidRPr="00C71A15">
        <w:rPr>
          <w:rFonts w:ascii="Trebuchet MS" w:hAnsi="Trebuchet MS"/>
          <w:sz w:val="24"/>
          <w:szCs w:val="24"/>
          <w:lang w:val="en-GB"/>
        </w:rPr>
        <w:t>Slides</w:t>
      </w:r>
    </w:p>
    <w:p w:rsidR="00001593" w:rsidRPr="00C71A15" w:rsidRDefault="00001593" w:rsidP="00001593">
      <w:pPr>
        <w:pStyle w:val="Listaszerbekezds"/>
        <w:widowControl w:val="0"/>
        <w:numPr>
          <w:ilvl w:val="1"/>
          <w:numId w:val="3"/>
        </w:numPr>
        <w:tabs>
          <w:tab w:val="left" w:pos="913"/>
          <w:tab w:val="left" w:pos="914"/>
        </w:tabs>
        <w:autoSpaceDE w:val="0"/>
        <w:autoSpaceDN w:val="0"/>
        <w:spacing w:before="139" w:line="240" w:lineRule="auto"/>
        <w:ind w:hanging="361"/>
        <w:contextualSpacing w:val="0"/>
        <w:rPr>
          <w:rFonts w:ascii="Trebuchet MS" w:hAnsi="Trebuchet MS"/>
          <w:sz w:val="24"/>
          <w:szCs w:val="24"/>
          <w:lang w:val="en-GB"/>
        </w:rPr>
      </w:pPr>
      <w:r w:rsidRPr="00C71A15">
        <w:rPr>
          <w:rFonts w:ascii="Trebuchet MS" w:hAnsi="Trebuchet MS"/>
          <w:sz w:val="24"/>
          <w:szCs w:val="24"/>
          <w:lang w:val="en-GB"/>
        </w:rPr>
        <w:t>Signature list</w:t>
      </w: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Default="00001593" w:rsidP="00001593">
      <w:pPr>
        <w:pStyle w:val="Default"/>
        <w:rPr>
          <w:lang w:val="en-GB"/>
        </w:rPr>
      </w:pPr>
    </w:p>
    <w:p w:rsidR="00C71A15" w:rsidRPr="00A975E1" w:rsidRDefault="00C71A15" w:rsidP="00001593">
      <w:pPr>
        <w:pStyle w:val="Default"/>
        <w:rPr>
          <w:lang w:val="en-GB"/>
        </w:rPr>
      </w:pPr>
    </w:p>
    <w:p w:rsidR="00C71A15" w:rsidRPr="00C71A15" w:rsidRDefault="00C71A15" w:rsidP="00001593">
      <w:pPr>
        <w:rPr>
          <w:rFonts w:ascii="Trebuchet MS" w:hAnsi="Trebuchet MS"/>
          <w:color w:val="B4C6E7" w:themeColor="accent1" w:themeTint="66"/>
          <w:sz w:val="40"/>
          <w:szCs w:val="40"/>
          <w:lang w:val="en-GB"/>
        </w:rPr>
      </w:pPr>
      <w:r>
        <w:rPr>
          <w:rFonts w:ascii="Trebuchet MS" w:hAnsi="Trebuchet MS"/>
          <w:noProof/>
          <w:lang w:val="en-GB"/>
        </w:rPr>
        <mc:AlternateContent>
          <mc:Choice Requires="wps">
            <w:drawing>
              <wp:anchor distT="0" distB="0" distL="114300" distR="114300" simplePos="0" relativeHeight="251681792" behindDoc="0" locked="0" layoutInCell="1" allowOverlap="1">
                <wp:simplePos x="0" y="0"/>
                <wp:positionH relativeFrom="column">
                  <wp:posOffset>-90170</wp:posOffset>
                </wp:positionH>
                <wp:positionV relativeFrom="paragraph">
                  <wp:posOffset>810260</wp:posOffset>
                </wp:positionV>
                <wp:extent cx="6200775" cy="0"/>
                <wp:effectExtent l="0" t="0" r="0" b="0"/>
                <wp:wrapNone/>
                <wp:docPr id="49" name="Egyenes összekötő 49"/>
                <wp:cNvGraphicFramePr/>
                <a:graphic xmlns:a="http://schemas.openxmlformats.org/drawingml/2006/main">
                  <a:graphicData uri="http://schemas.microsoft.com/office/word/2010/wordprocessingShape">
                    <wps:wsp>
                      <wps:cNvCnPr/>
                      <wps:spPr>
                        <a:xfrm>
                          <a:off x="0" y="0"/>
                          <a:ext cx="6200775" cy="0"/>
                        </a:xfrm>
                        <a:prstGeom prst="line">
                          <a:avLst/>
                        </a:prstGeom>
                        <a:ln w="254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08D40B" id="Egyenes összekötő 4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63.8pt" to="481.1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" strokecolor="#8eaadb [1940]" strokeweight="2pt">
                <v:stroke joinstyle="miter"/>
              </v:line>
            </w:pict>
          </mc:Fallback>
        </mc:AlternateContent>
      </w:r>
      <w:r w:rsidR="00001593" w:rsidRPr="00A975E1">
        <w:rPr>
          <w:rFonts w:ascii="Trebuchet MS" w:hAnsi="Trebuchet MS"/>
          <w:lang w:val="en-GB"/>
        </w:rPr>
        <w:t xml:space="preserve"> </w:t>
      </w:r>
      <w:r w:rsidR="00001593" w:rsidRPr="00C71A15">
        <w:rPr>
          <w:rFonts w:ascii="Trebuchet MS" w:hAnsi="Trebuchet MS"/>
          <w:color w:val="8EAADB" w:themeColor="accent1" w:themeTint="99"/>
          <w:sz w:val="40"/>
          <w:szCs w:val="40"/>
          <w:lang w:val="en-GB"/>
        </w:rPr>
        <w:t>PP6 – MUNICIPALITY OF ALBENGA LOCAL STAKEHOLDER PLATFORM – WORKSHOP 5</w:t>
      </w:r>
    </w:p>
    <w:p w:rsidR="00001593" w:rsidRPr="00001593" w:rsidRDefault="00001593" w:rsidP="00001593">
      <w:pPr>
        <w:autoSpaceDE w:val="0"/>
        <w:autoSpaceDN w:val="0"/>
        <w:adjustRightInd w:val="0"/>
        <w:spacing w:line="240" w:lineRule="auto"/>
        <w:rPr>
          <w:rFonts w:ascii="Trebuchet MS" w:eastAsiaTheme="minorHAnsi" w:hAnsi="Trebuchet MS" w:cs="Trebuchet MS"/>
          <w:color w:val="8EAADB" w:themeColor="accent1" w:themeTint="99"/>
          <w:sz w:val="24"/>
          <w:szCs w:val="24"/>
          <w:lang w:val="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39"/>
      </w:tblGrid>
      <w:tr w:rsidR="00C71A15" w:rsidRPr="00C71A15" w:rsidTr="00001593">
        <w:tblPrEx>
          <w:tblCellMar>
            <w:top w:w="0" w:type="dxa"/>
            <w:bottom w:w="0" w:type="dxa"/>
          </w:tblCellMar>
        </w:tblPrEx>
        <w:trPr>
          <w:trHeight w:val="376"/>
        </w:trPr>
        <w:tc>
          <w:tcPr>
            <w:tcW w:w="9039" w:type="dxa"/>
          </w:tcPr>
          <w:p w:rsidR="00001593" w:rsidRPr="00C71A15" w:rsidRDefault="00001593" w:rsidP="00001593">
            <w:pPr>
              <w:autoSpaceDE w:val="0"/>
              <w:autoSpaceDN w:val="0"/>
              <w:adjustRightInd w:val="0"/>
              <w:spacing w:line="240" w:lineRule="auto"/>
              <w:jc w:val="right"/>
              <w:rPr>
                <w:rFonts w:ascii="Trebuchet MS" w:eastAsiaTheme="minorHAnsi" w:hAnsi="Trebuchet MS" w:cs="Trebuchet MS"/>
                <w:color w:val="8EAADB" w:themeColor="accent1" w:themeTint="99"/>
                <w:sz w:val="32"/>
                <w:szCs w:val="32"/>
                <w:lang w:val="en-GB"/>
              </w:rPr>
            </w:pPr>
            <w:r w:rsidRPr="00001593">
              <w:rPr>
                <w:rFonts w:ascii="Trebuchet MS" w:eastAsiaTheme="minorHAnsi" w:hAnsi="Trebuchet MS" w:cs="Trebuchet MS"/>
                <w:color w:val="8EAADB" w:themeColor="accent1" w:themeTint="99"/>
                <w:sz w:val="24"/>
                <w:szCs w:val="24"/>
                <w:lang w:val="en-GB"/>
              </w:rPr>
              <w:t xml:space="preserve"> </w:t>
            </w:r>
            <w:r w:rsidRPr="00001593">
              <w:rPr>
                <w:rFonts w:ascii="Trebuchet MS" w:eastAsiaTheme="minorHAnsi" w:hAnsi="Trebuchet MS" w:cs="Trebuchet MS"/>
                <w:b/>
                <w:bCs/>
                <w:color w:val="8EAADB" w:themeColor="accent1" w:themeTint="99"/>
                <w:sz w:val="32"/>
                <w:szCs w:val="32"/>
                <w:lang w:val="en-GB"/>
              </w:rPr>
              <w:t xml:space="preserve">Version 1 </w:t>
            </w:r>
          </w:p>
          <w:p w:rsidR="00001593" w:rsidRPr="00001593" w:rsidRDefault="00001593" w:rsidP="00001593">
            <w:pPr>
              <w:autoSpaceDE w:val="0"/>
              <w:autoSpaceDN w:val="0"/>
              <w:adjustRightInd w:val="0"/>
              <w:spacing w:line="240" w:lineRule="auto"/>
              <w:jc w:val="right"/>
              <w:rPr>
                <w:rFonts w:ascii="Trebuchet MS" w:eastAsiaTheme="minorHAnsi" w:hAnsi="Trebuchet MS" w:cs="Trebuchet MS"/>
                <w:color w:val="8EAADB" w:themeColor="accent1" w:themeTint="99"/>
                <w:sz w:val="32"/>
                <w:szCs w:val="32"/>
                <w:lang w:val="en-GB"/>
              </w:rPr>
            </w:pPr>
            <w:r w:rsidRPr="00001593">
              <w:rPr>
                <w:rFonts w:ascii="Trebuchet MS" w:eastAsiaTheme="minorHAnsi" w:hAnsi="Trebuchet MS" w:cs="Trebuchet MS"/>
                <w:b/>
                <w:bCs/>
                <w:color w:val="8EAADB" w:themeColor="accent1" w:themeTint="99"/>
                <w:sz w:val="32"/>
                <w:szCs w:val="32"/>
                <w:lang w:val="en-GB"/>
              </w:rPr>
              <w:t xml:space="preserve">February 2019 </w:t>
            </w:r>
          </w:p>
        </w:tc>
      </w:tr>
    </w:tbl>
    <w:p w:rsidR="00A975E1" w:rsidRPr="00A975E1" w:rsidRDefault="00A975E1" w:rsidP="00001593">
      <w:pPr>
        <w:rPr>
          <w:rFonts w:ascii="Trebuchet MS" w:hAnsi="Trebuchet MS"/>
          <w:lang w:val="en-GB"/>
        </w:rPr>
      </w:pPr>
    </w:p>
    <w:tbl>
      <w:tblPr>
        <w:tblStyle w:val="Rcsostblzat"/>
        <w:tblW w:w="0" w:type="dxa"/>
        <w:tblLook w:val="04A0" w:firstRow="1" w:lastRow="0" w:firstColumn="1" w:lastColumn="0" w:noHBand="0" w:noVBand="1"/>
      </w:tblPr>
      <w:tblGrid>
        <w:gridCol w:w="2265"/>
        <w:gridCol w:w="2265"/>
        <w:gridCol w:w="1844"/>
        <w:gridCol w:w="2688"/>
      </w:tblGrid>
      <w:tr w:rsidR="00001593" w:rsidRPr="00A975E1" w:rsidTr="00C55E95">
        <w:tc>
          <w:tcPr>
            <w:tcW w:w="2265" w:type="dxa"/>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Date &amp; time of the event</w:t>
            </w:r>
          </w:p>
        </w:tc>
        <w:tc>
          <w:tcPr>
            <w:tcW w:w="2265" w:type="dxa"/>
          </w:tcPr>
          <w:p w:rsidR="00001593" w:rsidRPr="00C55E95" w:rsidRDefault="00001593" w:rsidP="00A975E1">
            <w:pPr>
              <w:rPr>
                <w:color w:val="8EAADB" w:themeColor="accent1" w:themeTint="99"/>
                <w:lang w:val="en-GB"/>
              </w:rPr>
            </w:pPr>
            <w:r w:rsidRPr="00C55E95">
              <w:rPr>
                <w:color w:val="8EAADB" w:themeColor="accent1" w:themeTint="99"/>
                <w:lang w:val="en-GB"/>
              </w:rPr>
              <w:t>02.02.2019</w:t>
            </w:r>
            <w:r w:rsidRPr="00C55E95">
              <w:rPr>
                <w:color w:val="8EAADB" w:themeColor="accent1" w:themeTint="99"/>
                <w:lang w:val="en-GB"/>
              </w:rPr>
              <w:br/>
              <w:t>09:45 – 17:00</w:t>
            </w:r>
          </w:p>
        </w:tc>
        <w:tc>
          <w:tcPr>
            <w:tcW w:w="1844" w:type="dxa"/>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Location</w:t>
            </w:r>
          </w:p>
        </w:tc>
        <w:tc>
          <w:tcPr>
            <w:tcW w:w="2688" w:type="dxa"/>
          </w:tcPr>
          <w:p w:rsidR="00001593" w:rsidRPr="00C55E95" w:rsidRDefault="00001593" w:rsidP="00A975E1">
            <w:pPr>
              <w:rPr>
                <w:color w:val="8EAADB" w:themeColor="accent1" w:themeTint="99"/>
                <w:lang w:val="en-GB"/>
              </w:rPr>
            </w:pPr>
            <w:r w:rsidRPr="00C55E95">
              <w:rPr>
                <w:color w:val="8EAADB" w:themeColor="accent1" w:themeTint="99"/>
                <w:lang w:val="en-GB"/>
              </w:rPr>
              <w:t xml:space="preserve">Palazzo Scotto </w:t>
            </w:r>
            <w:proofErr w:type="spellStart"/>
            <w:r w:rsidRPr="00C55E95">
              <w:rPr>
                <w:color w:val="8EAADB" w:themeColor="accent1" w:themeTint="99"/>
                <w:lang w:val="en-GB"/>
              </w:rPr>
              <w:t>Niccolari</w:t>
            </w:r>
            <w:proofErr w:type="spellEnd"/>
            <w:r w:rsidRPr="00C55E95">
              <w:rPr>
                <w:color w:val="8EAADB" w:themeColor="accent1" w:themeTint="99"/>
                <w:lang w:val="en-GB"/>
              </w:rPr>
              <w:t>,</w:t>
            </w:r>
            <w:r w:rsidRPr="00C55E95">
              <w:rPr>
                <w:color w:val="8EAADB" w:themeColor="accent1" w:themeTint="99"/>
                <w:lang w:val="en-GB"/>
              </w:rPr>
              <w:br/>
            </w:r>
            <w:proofErr w:type="spellStart"/>
            <w:r w:rsidRPr="00C55E95">
              <w:rPr>
                <w:color w:val="8EAADB" w:themeColor="accent1" w:themeTint="99"/>
                <w:lang w:val="en-GB"/>
              </w:rPr>
              <w:t>Albenga</w:t>
            </w:r>
            <w:proofErr w:type="spellEnd"/>
          </w:p>
        </w:tc>
      </w:tr>
      <w:tr w:rsidR="00001593" w:rsidRPr="00A975E1" w:rsidTr="00C55E95">
        <w:tc>
          <w:tcPr>
            <w:tcW w:w="2265" w:type="dxa"/>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No. of invited guests</w:t>
            </w:r>
          </w:p>
        </w:tc>
        <w:tc>
          <w:tcPr>
            <w:tcW w:w="2265" w:type="dxa"/>
          </w:tcPr>
          <w:p w:rsidR="00001593" w:rsidRPr="00C55E95" w:rsidRDefault="00001593" w:rsidP="00A975E1">
            <w:pPr>
              <w:rPr>
                <w:color w:val="8EAADB" w:themeColor="accent1" w:themeTint="99"/>
                <w:lang w:val="en-GB"/>
              </w:rPr>
            </w:pPr>
            <w:r w:rsidRPr="00C55E95">
              <w:rPr>
                <w:color w:val="8EAADB" w:themeColor="accent1" w:themeTint="99"/>
                <w:lang w:val="en-GB"/>
              </w:rPr>
              <w:t>15</w:t>
            </w:r>
          </w:p>
        </w:tc>
        <w:tc>
          <w:tcPr>
            <w:tcW w:w="1844" w:type="dxa"/>
            <w:tcBorders>
              <w:bottom w:val="nil"/>
            </w:tcBorders>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No. of attendees</w:t>
            </w:r>
          </w:p>
        </w:tc>
        <w:tc>
          <w:tcPr>
            <w:tcW w:w="2688" w:type="dxa"/>
          </w:tcPr>
          <w:p w:rsidR="00001593" w:rsidRPr="00C55E95" w:rsidRDefault="00001593" w:rsidP="00A975E1">
            <w:pPr>
              <w:rPr>
                <w:color w:val="8EAADB" w:themeColor="accent1" w:themeTint="99"/>
                <w:lang w:val="en-GB"/>
              </w:rPr>
            </w:pPr>
            <w:r w:rsidRPr="00C55E95">
              <w:rPr>
                <w:color w:val="8EAADB" w:themeColor="accent1" w:themeTint="99"/>
                <w:lang w:val="en-GB"/>
              </w:rPr>
              <w:t>10</w:t>
            </w:r>
          </w:p>
        </w:tc>
      </w:tr>
      <w:tr w:rsidR="00001593" w:rsidRPr="00A975E1" w:rsidTr="00C55E95">
        <w:tc>
          <w:tcPr>
            <w:tcW w:w="2265" w:type="dxa"/>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Name of the event</w:t>
            </w:r>
          </w:p>
        </w:tc>
        <w:tc>
          <w:tcPr>
            <w:tcW w:w="6797" w:type="dxa"/>
            <w:gridSpan w:val="3"/>
          </w:tcPr>
          <w:p w:rsidR="00001593" w:rsidRPr="00C55E95" w:rsidRDefault="00001593" w:rsidP="00A975E1">
            <w:pPr>
              <w:rPr>
                <w:color w:val="8EAADB" w:themeColor="accent1" w:themeTint="99"/>
                <w:lang w:val="en-GB"/>
              </w:rPr>
            </w:pPr>
            <w:r w:rsidRPr="00C55E95">
              <w:rPr>
                <w:color w:val="8EAADB" w:themeColor="accent1" w:themeTint="99"/>
                <w:lang w:val="en-GB"/>
              </w:rPr>
              <w:t>D.T3.1.1 – Discussion of possible roll-out of smart valorisation concepts</w:t>
            </w:r>
          </w:p>
        </w:tc>
      </w:tr>
      <w:tr w:rsidR="00001593" w:rsidRPr="00A975E1" w:rsidTr="00C55E95">
        <w:tc>
          <w:tcPr>
            <w:tcW w:w="2265" w:type="dxa"/>
            <w:tcBorders>
              <w:bottom w:val="nil"/>
            </w:tcBorders>
            <w:shd w:val="clear" w:color="auto" w:fill="D9D9D9" w:themeFill="background1" w:themeFillShade="D9"/>
          </w:tcPr>
          <w:p w:rsidR="00001593" w:rsidRPr="00C55E95" w:rsidRDefault="00001593" w:rsidP="00A975E1">
            <w:pPr>
              <w:rPr>
                <w:b/>
                <w:bCs/>
                <w:color w:val="8EAADB" w:themeColor="accent1" w:themeTint="99"/>
                <w:lang w:val="en-GB"/>
              </w:rPr>
            </w:pPr>
            <w:r w:rsidRPr="00C55E95">
              <w:rPr>
                <w:b/>
                <w:bCs/>
                <w:color w:val="8EAADB" w:themeColor="accent1" w:themeTint="99"/>
                <w:lang w:val="en-GB"/>
              </w:rPr>
              <w:t>Contact Person</w:t>
            </w:r>
          </w:p>
        </w:tc>
        <w:tc>
          <w:tcPr>
            <w:tcW w:w="6797" w:type="dxa"/>
            <w:gridSpan w:val="3"/>
          </w:tcPr>
          <w:p w:rsidR="00001593" w:rsidRPr="00C55E95" w:rsidRDefault="00001593" w:rsidP="00A975E1">
            <w:pPr>
              <w:rPr>
                <w:color w:val="8EAADB" w:themeColor="accent1" w:themeTint="99"/>
                <w:lang w:val="en-GB"/>
              </w:rPr>
            </w:pPr>
            <w:r w:rsidRPr="00C55E95">
              <w:rPr>
                <w:color w:val="8EAADB" w:themeColor="accent1" w:themeTint="99"/>
                <w:lang w:val="en-GB"/>
              </w:rPr>
              <w:t xml:space="preserve">Davide </w:t>
            </w:r>
            <w:proofErr w:type="spellStart"/>
            <w:r w:rsidRPr="00C55E95">
              <w:rPr>
                <w:color w:val="8EAADB" w:themeColor="accent1" w:themeTint="99"/>
                <w:lang w:val="en-GB"/>
              </w:rPr>
              <w:t>Geddo</w:t>
            </w:r>
            <w:proofErr w:type="spellEnd"/>
            <w:r w:rsidRPr="00C55E95">
              <w:rPr>
                <w:color w:val="8EAADB" w:themeColor="accent1" w:themeTint="99"/>
                <w:lang w:val="en-GB"/>
              </w:rPr>
              <w:t xml:space="preserve">, Michela </w:t>
            </w:r>
            <w:proofErr w:type="spellStart"/>
            <w:r w:rsidRPr="00C55E95">
              <w:rPr>
                <w:color w:val="8EAADB" w:themeColor="accent1" w:themeTint="99"/>
                <w:lang w:val="en-GB"/>
              </w:rPr>
              <w:t>Vecchia</w:t>
            </w:r>
            <w:proofErr w:type="spellEnd"/>
            <w:r w:rsidRPr="00C55E95">
              <w:rPr>
                <w:color w:val="8EAADB" w:themeColor="accent1" w:themeTint="99"/>
                <w:lang w:val="en-GB"/>
              </w:rPr>
              <w:t>, Dario Zunino (</w:t>
            </w:r>
            <w:proofErr w:type="spellStart"/>
            <w:r w:rsidRPr="00C55E95">
              <w:rPr>
                <w:color w:val="8EAADB" w:themeColor="accent1" w:themeTint="99"/>
                <w:lang w:val="en-GB"/>
              </w:rPr>
              <w:t>ChD</w:t>
            </w:r>
            <w:proofErr w:type="spellEnd"/>
            <w:r w:rsidRPr="00C55E95">
              <w:rPr>
                <w:color w:val="8EAADB" w:themeColor="accent1" w:themeTint="99"/>
                <w:lang w:val="en-GB"/>
              </w:rPr>
              <w:t>)</w:t>
            </w:r>
          </w:p>
        </w:tc>
      </w:tr>
    </w:tbl>
    <w:p w:rsidR="00A975E1" w:rsidRPr="00A975E1" w:rsidRDefault="00A975E1" w:rsidP="00A975E1">
      <w:pPr>
        <w:pStyle w:val="Default"/>
        <w:rPr>
          <w:lang w:val="en-GB"/>
        </w:rPr>
      </w:pPr>
    </w:p>
    <w:p w:rsidR="00A975E1" w:rsidRPr="00A975E1" w:rsidRDefault="00A975E1" w:rsidP="00A975E1">
      <w:pPr>
        <w:pStyle w:val="Default"/>
        <w:rPr>
          <w:rFonts w:asciiTheme="minorHAnsi" w:hAnsiTheme="minorHAnsi" w:cstheme="minorHAnsi"/>
          <w:b/>
          <w:bCs/>
          <w:lang w:val="en-GB"/>
        </w:rPr>
      </w:pPr>
      <w:r w:rsidRPr="00A975E1">
        <w:rPr>
          <w:rFonts w:asciiTheme="minorHAnsi" w:hAnsiTheme="minorHAnsi" w:cstheme="minorHAnsi"/>
          <w:b/>
          <w:bCs/>
          <w:lang w:val="en-GB"/>
        </w:rPr>
        <w:t xml:space="preserve">The report provides an overview of the activities undertaken during the Workshop aimed at discussing the valorisation concepts and developing a shared Pilot Action Plan. The choice of the Municipality of </w:t>
      </w:r>
      <w:proofErr w:type="spellStart"/>
      <w:r w:rsidRPr="00A975E1">
        <w:rPr>
          <w:rFonts w:asciiTheme="minorHAnsi" w:hAnsiTheme="minorHAnsi" w:cstheme="minorHAnsi"/>
          <w:b/>
          <w:bCs/>
          <w:lang w:val="en-GB"/>
        </w:rPr>
        <w:t>Albenga</w:t>
      </w:r>
      <w:proofErr w:type="spellEnd"/>
      <w:r w:rsidRPr="00A975E1">
        <w:rPr>
          <w:rFonts w:asciiTheme="minorHAnsi" w:hAnsiTheme="minorHAnsi" w:cstheme="minorHAnsi"/>
          <w:b/>
          <w:bCs/>
          <w:lang w:val="en-GB"/>
        </w:rPr>
        <w:t xml:space="preserve">, in fact, was </w:t>
      </w:r>
      <w:proofErr w:type="spellStart"/>
      <w:r w:rsidRPr="00A975E1">
        <w:rPr>
          <w:rFonts w:asciiTheme="minorHAnsi" w:hAnsiTheme="minorHAnsi" w:cstheme="minorHAnsi"/>
          <w:b/>
          <w:bCs/>
          <w:lang w:val="en-GB"/>
        </w:rPr>
        <w:t>to</w:t>
      </w:r>
      <w:proofErr w:type="spellEnd"/>
      <w:r w:rsidRPr="00A975E1">
        <w:rPr>
          <w:rFonts w:asciiTheme="minorHAnsi" w:hAnsiTheme="minorHAnsi" w:cstheme="minorHAnsi"/>
          <w:b/>
          <w:bCs/>
          <w:lang w:val="en-GB"/>
        </w:rPr>
        <w:t xml:space="preserve"> deeply involve the local community (also based on the results of the NPA Idea Contest) in the planning of a Pilot Action Plan able to increase the proactive involvement of the local community, so that the ownership of any future action/strategy to be implemented would be accrued. </w:t>
      </w:r>
    </w:p>
    <w:p w:rsidR="00A975E1" w:rsidRPr="00A975E1" w:rsidRDefault="00A975E1" w:rsidP="00A975E1">
      <w:pPr>
        <w:pStyle w:val="Default"/>
        <w:rPr>
          <w:rFonts w:asciiTheme="minorHAnsi" w:hAnsiTheme="minorHAnsi" w:cstheme="minorHAnsi"/>
          <w:lang w:val="en-GB"/>
        </w:rPr>
      </w:pPr>
    </w:p>
    <w:p w:rsidR="00A975E1" w:rsidRPr="00A975E1" w:rsidRDefault="00A975E1" w:rsidP="00A975E1">
      <w:pPr>
        <w:pStyle w:val="Default"/>
        <w:rPr>
          <w:rFonts w:asciiTheme="minorHAnsi" w:hAnsiTheme="minorHAnsi" w:cstheme="minorHAnsi"/>
          <w:b/>
          <w:bCs/>
          <w:lang w:val="en-GB"/>
        </w:rPr>
      </w:pPr>
      <w:r w:rsidRPr="00A975E1">
        <w:rPr>
          <w:rFonts w:asciiTheme="minorHAnsi" w:hAnsiTheme="minorHAnsi" w:cstheme="minorHAnsi"/>
          <w:b/>
          <w:bCs/>
          <w:lang w:val="en-GB"/>
        </w:rPr>
        <w:t xml:space="preserve">1. Brief Outline of the Objective of the Workshop </w:t>
      </w:r>
    </w:p>
    <w:p w:rsidR="00A975E1" w:rsidRPr="00A975E1" w:rsidRDefault="00A975E1" w:rsidP="00A975E1">
      <w:pPr>
        <w:pStyle w:val="Default"/>
        <w:rPr>
          <w:rFonts w:asciiTheme="minorHAnsi" w:hAnsiTheme="minorHAnsi" w:cstheme="minorHAnsi"/>
          <w:lang w:val="en-GB"/>
        </w:rPr>
      </w:pPr>
    </w:p>
    <w:p w:rsidR="00001593" w:rsidRPr="00A975E1" w:rsidRDefault="00A975E1" w:rsidP="00C55E95">
      <w:pPr>
        <w:jc w:val="both"/>
        <w:rPr>
          <w:rFonts w:cstheme="minorHAnsi"/>
          <w:sz w:val="24"/>
          <w:szCs w:val="24"/>
          <w:lang w:val="en-GB"/>
        </w:rPr>
      </w:pPr>
      <w:r w:rsidRPr="00A975E1">
        <w:rPr>
          <w:rFonts w:cstheme="minorHAnsi"/>
          <w:sz w:val="24"/>
          <w:szCs w:val="24"/>
          <w:lang w:val="en-GB"/>
        </w:rPr>
        <w:t xml:space="preserve">The workshop was intended to develop a Pilot Action Plan with the active involvement of the local community, as well as of the Idea Holders. As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has few tangible traces of Saint Martin’s presence in its cultural heritage and/or traditions, the Municipality considers that a proactive participation of the local community in the implementation of the NPA Project-related activities is essential in order to develop ownership and give sustainability to the actions to be implemented within the framework of the transnational project and the long-lasting results to be achieved. Participants were thus invited to reflect on the ideas resulting from the NPA Idea Contest and to adapt them in order to develop a synergic set of activities/products/services able to be transformed in long-lasting services/products for both the community and the tourists visiting the city, thus becoming essential elements of the overall NPA participative local development strategy.</w:t>
      </w:r>
    </w:p>
    <w:p w:rsidR="00A975E1" w:rsidRPr="00A975E1" w:rsidRDefault="00A975E1" w:rsidP="00A975E1">
      <w:pPr>
        <w:pStyle w:val="Default"/>
        <w:rPr>
          <w:rFonts w:asciiTheme="minorHAnsi" w:hAnsiTheme="minorHAnsi" w:cstheme="minorHAnsi"/>
          <w:lang w:val="en-GB"/>
        </w:rPr>
      </w:pPr>
    </w:p>
    <w:p w:rsidR="00A975E1" w:rsidRPr="00A975E1" w:rsidRDefault="00A975E1" w:rsidP="00A975E1">
      <w:pPr>
        <w:pStyle w:val="Default"/>
        <w:rPr>
          <w:rFonts w:asciiTheme="minorHAnsi" w:hAnsiTheme="minorHAnsi" w:cstheme="minorHAnsi"/>
          <w:lang w:val="en-GB"/>
        </w:rPr>
      </w:pPr>
      <w:r w:rsidRPr="00A975E1">
        <w:rPr>
          <w:rFonts w:asciiTheme="minorHAnsi" w:hAnsiTheme="minorHAnsi" w:cstheme="minorHAnsi"/>
          <w:lang w:val="en-GB"/>
        </w:rPr>
        <w:t xml:space="preserve"> </w:t>
      </w:r>
    </w:p>
    <w:p w:rsidR="00A975E1" w:rsidRPr="00A975E1" w:rsidRDefault="00A975E1" w:rsidP="00A975E1">
      <w:pPr>
        <w:pStyle w:val="Default"/>
        <w:rPr>
          <w:rFonts w:asciiTheme="minorHAnsi" w:hAnsiTheme="minorHAnsi" w:cstheme="minorHAnsi"/>
          <w:b/>
          <w:bCs/>
          <w:lang w:val="en-GB"/>
        </w:rPr>
      </w:pPr>
      <w:r w:rsidRPr="00A975E1">
        <w:rPr>
          <w:rFonts w:asciiTheme="minorHAnsi" w:hAnsiTheme="minorHAnsi" w:cstheme="minorHAnsi"/>
          <w:b/>
          <w:bCs/>
          <w:lang w:val="en-GB"/>
        </w:rPr>
        <w:lastRenderedPageBreak/>
        <w:t xml:space="preserve">2. The Methodology </w:t>
      </w:r>
    </w:p>
    <w:p w:rsidR="00A975E1" w:rsidRPr="00A975E1" w:rsidRDefault="00A975E1" w:rsidP="00A975E1">
      <w:pPr>
        <w:pStyle w:val="Default"/>
        <w:rPr>
          <w:rFonts w:asciiTheme="minorHAnsi" w:hAnsiTheme="minorHAnsi" w:cstheme="minorHAnsi"/>
          <w:lang w:val="en-GB"/>
        </w:rPr>
      </w:pPr>
    </w:p>
    <w:p w:rsidR="00A975E1" w:rsidRPr="00A975E1" w:rsidRDefault="00A975E1" w:rsidP="00A975E1">
      <w:pPr>
        <w:pStyle w:val="Default"/>
        <w:jc w:val="both"/>
        <w:rPr>
          <w:rFonts w:asciiTheme="minorHAnsi" w:hAnsiTheme="minorHAnsi" w:cstheme="minorHAnsi"/>
          <w:lang w:val="en-GB"/>
        </w:rPr>
      </w:pPr>
      <w:r w:rsidRPr="00A975E1">
        <w:rPr>
          <w:rFonts w:asciiTheme="minorHAnsi" w:hAnsiTheme="minorHAnsi" w:cstheme="minorHAnsi"/>
          <w:lang w:val="en-GB"/>
        </w:rPr>
        <w:t>After a brief introduction on the state-of-the-art of NPA Project development, participants were required to work in group and to analyse the existing ideas (treasure</w:t>
      </w:r>
      <w:r w:rsidRPr="00A975E1">
        <w:rPr>
          <w:rFonts w:asciiTheme="minorHAnsi" w:hAnsiTheme="minorHAnsi" w:cstheme="minorHAnsi"/>
          <w:lang w:val="en-GB"/>
        </w:rPr>
        <w:t xml:space="preserve"> </w:t>
      </w:r>
      <w:r w:rsidRPr="00A975E1">
        <w:rPr>
          <w:rFonts w:asciiTheme="minorHAnsi" w:hAnsiTheme="minorHAnsi" w:cstheme="minorHAnsi"/>
          <w:lang w:val="en-GB"/>
        </w:rPr>
        <w:t xml:space="preserve">hunt, pilgrimage from Szombathely to </w:t>
      </w:r>
      <w:proofErr w:type="spellStart"/>
      <w:r w:rsidRPr="00A975E1">
        <w:rPr>
          <w:rFonts w:asciiTheme="minorHAnsi" w:hAnsiTheme="minorHAnsi" w:cstheme="minorHAnsi"/>
          <w:lang w:val="en-GB"/>
        </w:rPr>
        <w:t>Albenga</w:t>
      </w:r>
      <w:proofErr w:type="spellEnd"/>
      <w:r w:rsidRPr="00A975E1">
        <w:rPr>
          <w:rFonts w:asciiTheme="minorHAnsi" w:hAnsiTheme="minorHAnsi" w:cstheme="minorHAnsi"/>
          <w:lang w:val="en-GB"/>
        </w:rPr>
        <w:t xml:space="preserve"> along the Via Sancti Martini and the organisation of an</w:t>
      </w:r>
      <w:r w:rsidRPr="00A975E1">
        <w:rPr>
          <w:rFonts w:asciiTheme="minorHAnsi" w:hAnsiTheme="minorHAnsi" w:cstheme="minorHAnsi"/>
          <w:lang w:val="en-GB"/>
        </w:rPr>
        <w:t xml:space="preserve"> </w:t>
      </w:r>
      <w:r w:rsidRPr="00A975E1">
        <w:rPr>
          <w:rFonts w:asciiTheme="minorHAnsi" w:hAnsiTheme="minorHAnsi" w:cstheme="minorHAnsi"/>
          <w:lang w:val="en-GB"/>
        </w:rPr>
        <w:t>international multidisciplinary conference on Saint Martin) and to propose eventual</w:t>
      </w:r>
      <w:r w:rsidRPr="00A975E1">
        <w:rPr>
          <w:rFonts w:asciiTheme="minorHAnsi" w:hAnsiTheme="minorHAnsi" w:cstheme="minorHAnsi"/>
          <w:lang w:val="en-GB"/>
        </w:rPr>
        <w:t xml:space="preserve"> </w:t>
      </w:r>
      <w:r w:rsidRPr="00A975E1">
        <w:rPr>
          <w:rFonts w:asciiTheme="minorHAnsi" w:hAnsiTheme="minorHAnsi" w:cstheme="minorHAnsi"/>
          <w:lang w:val="en-GB"/>
        </w:rPr>
        <w:t xml:space="preserve">activities/services/products to enrich the Pilot Action Plan. </w:t>
      </w:r>
    </w:p>
    <w:p w:rsidR="00A975E1" w:rsidRPr="00A975E1" w:rsidRDefault="00A975E1" w:rsidP="00A975E1">
      <w:pPr>
        <w:jc w:val="both"/>
        <w:rPr>
          <w:rFonts w:cstheme="minorHAnsi"/>
          <w:sz w:val="24"/>
          <w:szCs w:val="24"/>
          <w:lang w:val="en-GB"/>
        </w:rPr>
      </w:pPr>
      <w:r w:rsidRPr="00A975E1">
        <w:rPr>
          <w:rFonts w:cstheme="minorHAnsi"/>
          <w:noProof/>
          <w:sz w:val="24"/>
          <w:szCs w:val="24"/>
          <w:lang w:val="en-GB"/>
        </w:rPr>
        <w:drawing>
          <wp:anchor distT="0" distB="0" distL="114300" distR="114300" simplePos="0" relativeHeight="251680768" behindDoc="1" locked="0" layoutInCell="1" allowOverlap="1" wp14:anchorId="361C4B35">
            <wp:simplePos x="0" y="0"/>
            <wp:positionH relativeFrom="column">
              <wp:posOffset>3724910</wp:posOffset>
            </wp:positionH>
            <wp:positionV relativeFrom="paragraph">
              <wp:posOffset>922655</wp:posOffset>
            </wp:positionV>
            <wp:extent cx="1784985" cy="2305050"/>
            <wp:effectExtent l="0" t="0" r="5715" b="0"/>
            <wp:wrapTight wrapText="bothSides">
              <wp:wrapPolygon edited="0">
                <wp:start x="0" y="0"/>
                <wp:lineTo x="0" y="21421"/>
                <wp:lineTo x="21439" y="21421"/>
                <wp:lineTo x="21439" y="0"/>
                <wp:lineTo x="0" y="0"/>
              </wp:wrapPolygon>
            </wp:wrapTight>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98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5E1">
        <w:rPr>
          <w:rFonts w:cstheme="minorHAnsi"/>
          <w:noProof/>
          <w:sz w:val="24"/>
          <w:szCs w:val="24"/>
          <w:lang w:val="en-GB"/>
        </w:rPr>
        <w:drawing>
          <wp:anchor distT="0" distB="0" distL="114300" distR="114300" simplePos="0" relativeHeight="251679744" behindDoc="0" locked="0" layoutInCell="1" allowOverlap="1">
            <wp:simplePos x="0" y="0"/>
            <wp:positionH relativeFrom="column">
              <wp:posOffset>-4445</wp:posOffset>
            </wp:positionH>
            <wp:positionV relativeFrom="paragraph">
              <wp:posOffset>922655</wp:posOffset>
            </wp:positionV>
            <wp:extent cx="3667125" cy="2305050"/>
            <wp:effectExtent l="0" t="0" r="9525" b="0"/>
            <wp:wrapSquare wrapText="bothSides"/>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1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5E1">
        <w:rPr>
          <w:rFonts w:cstheme="minorHAnsi"/>
          <w:sz w:val="24"/>
          <w:szCs w:val="24"/>
          <w:lang w:val="en-GB"/>
        </w:rPr>
        <w:t>The brainstorming phase was facilitated by the NPA team and the Change Driver supported by an ICT specialist having the role of supporting the working group in the choice of the more suitable ICT-based tools for valorising the local cultural heritage and any other action to be implemented.</w:t>
      </w:r>
    </w:p>
    <w:p w:rsidR="00A975E1" w:rsidRPr="00A975E1" w:rsidRDefault="00A975E1" w:rsidP="00A975E1">
      <w:pPr>
        <w:pStyle w:val="Default"/>
        <w:rPr>
          <w:sz w:val="23"/>
          <w:szCs w:val="23"/>
          <w:lang w:val="en-GB"/>
        </w:rPr>
      </w:pPr>
    </w:p>
    <w:p w:rsidR="00A975E1" w:rsidRPr="00A975E1" w:rsidRDefault="00A975E1" w:rsidP="00A975E1">
      <w:pPr>
        <w:pStyle w:val="Default"/>
        <w:spacing w:after="120"/>
        <w:rPr>
          <w:rFonts w:asciiTheme="minorHAnsi" w:hAnsiTheme="minorHAnsi" w:cstheme="minorHAnsi"/>
          <w:lang w:val="en-GB"/>
        </w:rPr>
      </w:pPr>
      <w:r w:rsidRPr="00A975E1">
        <w:rPr>
          <w:rFonts w:asciiTheme="minorHAnsi" w:hAnsiTheme="minorHAnsi" w:cstheme="minorHAnsi"/>
          <w:lang w:val="en-GB"/>
        </w:rPr>
        <w:t xml:space="preserve">The discussion resulted in three distinct actions having clear links one to the other and showing the potential for developing ICT-based services and products. </w:t>
      </w:r>
    </w:p>
    <w:p w:rsidR="00A975E1" w:rsidRPr="00A975E1" w:rsidRDefault="00A975E1" w:rsidP="00A975E1">
      <w:pPr>
        <w:spacing w:after="240"/>
        <w:ind w:right="340"/>
        <w:rPr>
          <w:rFonts w:cstheme="minorHAnsi"/>
          <w:sz w:val="24"/>
          <w:szCs w:val="24"/>
          <w:lang w:val="en-GB"/>
        </w:rPr>
      </w:pPr>
      <w:r w:rsidRPr="00A975E1">
        <w:rPr>
          <w:rFonts w:cstheme="minorHAnsi"/>
          <w:sz w:val="24"/>
          <w:szCs w:val="24"/>
          <w:lang w:val="en-GB"/>
        </w:rPr>
        <w:t>The group came out with three final ideas, that are briefly described below:</w:t>
      </w:r>
    </w:p>
    <w:p w:rsidR="00A975E1" w:rsidRPr="00A975E1" w:rsidRDefault="00A975E1" w:rsidP="00A975E1">
      <w:pPr>
        <w:pStyle w:val="Default"/>
        <w:spacing w:after="120"/>
        <w:jc w:val="both"/>
        <w:rPr>
          <w:rFonts w:asciiTheme="minorHAnsi" w:hAnsiTheme="minorHAnsi" w:cstheme="minorHAnsi"/>
          <w:lang w:val="en-GB"/>
        </w:rPr>
      </w:pPr>
      <w:r w:rsidRPr="00A975E1">
        <w:rPr>
          <w:rFonts w:asciiTheme="minorHAnsi" w:hAnsiTheme="minorHAnsi" w:cstheme="minorHAnsi"/>
          <w:b/>
          <w:bCs/>
          <w:lang w:val="en-GB"/>
        </w:rPr>
        <w:t xml:space="preserve">Action I - Treasure Hunt. A Look Toward the Other: The Mantle of Saint Martin </w:t>
      </w:r>
    </w:p>
    <w:p w:rsidR="00A975E1" w:rsidRPr="00C55E95" w:rsidRDefault="00A975E1" w:rsidP="00C55E95">
      <w:pPr>
        <w:jc w:val="both"/>
        <w:rPr>
          <w:rFonts w:cstheme="minorHAnsi"/>
          <w:sz w:val="24"/>
          <w:szCs w:val="24"/>
          <w:lang w:val="en-GB"/>
        </w:rPr>
      </w:pPr>
      <w:r w:rsidRPr="00A975E1">
        <w:rPr>
          <w:rFonts w:cstheme="minorHAnsi"/>
          <w:sz w:val="24"/>
          <w:szCs w:val="24"/>
          <w:lang w:val="en-GB"/>
        </w:rPr>
        <w:t xml:space="preserve">The initiative has the goal of valorising the spiritual legacy of Saint Martin among the youngest. The values of sharing with the others and of solidarity will be spread to the young generation, and it will be the starting point for establishing an international network of ‘Saint Martin’s Schools’ thanks to which children/young teenagers will share ideas and initiatives for a new inclusive community. The work to be done by children/young teenagers at school will guide them in the discovery of local history (including the presence of Saint Martin on the </w:t>
      </w:r>
      <w:proofErr w:type="spellStart"/>
      <w:r w:rsidRPr="00A975E1">
        <w:rPr>
          <w:rFonts w:cstheme="minorHAnsi"/>
          <w:sz w:val="24"/>
          <w:szCs w:val="24"/>
          <w:lang w:val="en-GB"/>
        </w:rPr>
        <w:t>Gallinaria</w:t>
      </w:r>
      <w:proofErr w:type="spellEnd"/>
      <w:r w:rsidRPr="00A975E1">
        <w:rPr>
          <w:rFonts w:cstheme="minorHAnsi"/>
          <w:sz w:val="24"/>
          <w:szCs w:val="24"/>
          <w:lang w:val="en-GB"/>
        </w:rPr>
        <w:t xml:space="preserve"> Island) and of the tangible cultural heritage shaping the historical centre of the city and its surroundings. The young generation will thus start valuing the local history and cultural </w:t>
      </w:r>
      <w:proofErr w:type="gramStart"/>
      <w:r w:rsidRPr="00A975E1">
        <w:rPr>
          <w:rFonts w:cstheme="minorHAnsi"/>
          <w:sz w:val="24"/>
          <w:szCs w:val="24"/>
          <w:lang w:val="en-GB"/>
        </w:rPr>
        <w:t>heritage, and</w:t>
      </w:r>
      <w:proofErr w:type="gramEnd"/>
      <w:r w:rsidRPr="00A975E1">
        <w:rPr>
          <w:rFonts w:cstheme="minorHAnsi"/>
          <w:sz w:val="24"/>
          <w:szCs w:val="24"/>
          <w:lang w:val="en-GB"/>
        </w:rPr>
        <w:t xml:space="preserve"> will for sure develop a proactive interest in their protection and valorisation. </w:t>
      </w:r>
      <w:proofErr w:type="gramStart"/>
      <w:r w:rsidRPr="00A975E1">
        <w:rPr>
          <w:rFonts w:cstheme="minorHAnsi"/>
          <w:sz w:val="24"/>
          <w:szCs w:val="24"/>
          <w:lang w:val="en-GB"/>
        </w:rPr>
        <w:t>The final result</w:t>
      </w:r>
      <w:proofErr w:type="gramEnd"/>
      <w:r w:rsidRPr="00A975E1">
        <w:rPr>
          <w:rFonts w:cstheme="minorHAnsi"/>
          <w:sz w:val="24"/>
          <w:szCs w:val="24"/>
          <w:lang w:val="en-GB"/>
        </w:rPr>
        <w:t xml:space="preserve"> will be a Treasure Hunt to be organised live during Saint Martin’s Week and to be then virtually replicated – any time – thanks to ICT-based tools (QR codes for visualising </w:t>
      </w:r>
      <w:r w:rsidRPr="00A975E1">
        <w:rPr>
          <w:rFonts w:cstheme="minorHAnsi"/>
          <w:sz w:val="24"/>
          <w:szCs w:val="24"/>
          <w:lang w:val="en-GB"/>
        </w:rPr>
        <w:lastRenderedPageBreak/>
        <w:t xml:space="preserve">questions, quiz, videos, etc.). The Treasure Hunt will be an amusing way for young students visiting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during school trips for discovering traditions, the local cultural heritage and the Saint Martin’s spiritual legacy.</w:t>
      </w:r>
    </w:p>
    <w:p w:rsidR="00A975E1" w:rsidRPr="00A975E1" w:rsidRDefault="00A975E1" w:rsidP="00A975E1">
      <w:pPr>
        <w:pStyle w:val="Default"/>
        <w:spacing w:after="120"/>
        <w:rPr>
          <w:rFonts w:asciiTheme="minorHAnsi" w:hAnsiTheme="minorHAnsi" w:cstheme="minorHAnsi"/>
          <w:b/>
          <w:bCs/>
          <w:lang w:val="en-GB"/>
        </w:rPr>
      </w:pPr>
      <w:r w:rsidRPr="00A975E1">
        <w:rPr>
          <w:rFonts w:asciiTheme="minorHAnsi" w:hAnsiTheme="minorHAnsi" w:cstheme="minorHAnsi"/>
          <w:b/>
          <w:bCs/>
          <w:lang w:val="en-GB"/>
        </w:rPr>
        <w:t xml:space="preserve">Action II - Saint Martin International Conference </w:t>
      </w:r>
    </w:p>
    <w:p w:rsidR="00A975E1" w:rsidRPr="00A975E1" w:rsidRDefault="00A975E1" w:rsidP="00A975E1">
      <w:pPr>
        <w:pStyle w:val="Default"/>
        <w:spacing w:line="288" w:lineRule="auto"/>
        <w:jc w:val="both"/>
        <w:rPr>
          <w:rFonts w:asciiTheme="minorHAnsi" w:hAnsiTheme="minorHAnsi" w:cstheme="minorHAnsi"/>
          <w:lang w:val="en-GB"/>
        </w:rPr>
      </w:pPr>
      <w:r w:rsidRPr="00A975E1">
        <w:rPr>
          <w:rFonts w:asciiTheme="minorHAnsi" w:hAnsiTheme="minorHAnsi" w:cstheme="minorHAnsi"/>
          <w:lang w:val="en-GB"/>
        </w:rPr>
        <w:t xml:space="preserve">The conference will be focused on Saint Martin and the monastery of the </w:t>
      </w:r>
      <w:proofErr w:type="spellStart"/>
      <w:r w:rsidRPr="00A975E1">
        <w:rPr>
          <w:rFonts w:asciiTheme="minorHAnsi" w:hAnsiTheme="minorHAnsi" w:cstheme="minorHAnsi"/>
          <w:lang w:val="en-GB"/>
        </w:rPr>
        <w:t>Gallinaria</w:t>
      </w:r>
      <w:proofErr w:type="spellEnd"/>
      <w:r w:rsidRPr="00A975E1">
        <w:rPr>
          <w:rFonts w:asciiTheme="minorHAnsi" w:hAnsiTheme="minorHAnsi" w:cstheme="minorHAnsi"/>
          <w:lang w:val="en-GB"/>
        </w:rPr>
        <w:t xml:space="preserve"> Island, that had a great influence in </w:t>
      </w:r>
      <w:proofErr w:type="spellStart"/>
      <w:r w:rsidRPr="00A975E1">
        <w:rPr>
          <w:rFonts w:asciiTheme="minorHAnsi" w:hAnsiTheme="minorHAnsi" w:cstheme="minorHAnsi"/>
          <w:lang w:val="en-GB"/>
        </w:rPr>
        <w:t>Albenga’s</w:t>
      </w:r>
      <w:proofErr w:type="spellEnd"/>
      <w:r w:rsidRPr="00A975E1">
        <w:rPr>
          <w:rFonts w:asciiTheme="minorHAnsi" w:hAnsiTheme="minorHAnsi" w:cstheme="minorHAnsi"/>
          <w:lang w:val="en-GB"/>
        </w:rPr>
        <w:t xml:space="preserve"> history. The international conference, to be held in </w:t>
      </w:r>
      <w:proofErr w:type="spellStart"/>
      <w:r w:rsidRPr="00A975E1">
        <w:rPr>
          <w:rFonts w:asciiTheme="minorHAnsi" w:hAnsiTheme="minorHAnsi" w:cstheme="minorHAnsi"/>
          <w:lang w:val="en-GB"/>
        </w:rPr>
        <w:t>Albenga</w:t>
      </w:r>
      <w:proofErr w:type="spellEnd"/>
      <w:r w:rsidRPr="00A975E1">
        <w:rPr>
          <w:rFonts w:asciiTheme="minorHAnsi" w:hAnsiTheme="minorHAnsi" w:cstheme="minorHAnsi"/>
          <w:lang w:val="en-GB"/>
        </w:rPr>
        <w:t xml:space="preserve">, will involve well-known international scholars in the fields of history, </w:t>
      </w:r>
      <w:proofErr w:type="spellStart"/>
      <w:r w:rsidRPr="00A975E1">
        <w:rPr>
          <w:rFonts w:asciiTheme="minorHAnsi" w:hAnsiTheme="minorHAnsi" w:cstheme="minorHAnsi"/>
          <w:lang w:val="en-GB"/>
        </w:rPr>
        <w:t>patrology</w:t>
      </w:r>
      <w:proofErr w:type="spellEnd"/>
      <w:r w:rsidRPr="00A975E1">
        <w:rPr>
          <w:rFonts w:asciiTheme="minorHAnsi" w:hAnsiTheme="minorHAnsi" w:cstheme="minorHAnsi"/>
          <w:lang w:val="en-GB"/>
        </w:rPr>
        <w:t xml:space="preserve">, art and other disciplines in ad-hoc multidisciplinary studies. The International Conference will contribute to highlight the Saint’s deed and spirituality, his influence on the </w:t>
      </w:r>
      <w:proofErr w:type="spellStart"/>
      <w:r w:rsidRPr="00A975E1">
        <w:rPr>
          <w:rFonts w:asciiTheme="minorHAnsi" w:hAnsiTheme="minorHAnsi" w:cstheme="minorHAnsi"/>
          <w:lang w:val="en-GB"/>
        </w:rPr>
        <w:t>Albenga’s</w:t>
      </w:r>
      <w:proofErr w:type="spellEnd"/>
      <w:r w:rsidRPr="00A975E1">
        <w:rPr>
          <w:rFonts w:asciiTheme="minorHAnsi" w:hAnsiTheme="minorHAnsi" w:cstheme="minorHAnsi"/>
          <w:lang w:val="en-GB"/>
        </w:rPr>
        <w:t xml:space="preserve"> territory and in all those territories having had exchanges with the </w:t>
      </w:r>
      <w:proofErr w:type="spellStart"/>
      <w:r w:rsidRPr="00A975E1">
        <w:rPr>
          <w:rFonts w:asciiTheme="minorHAnsi" w:hAnsiTheme="minorHAnsi" w:cstheme="minorHAnsi"/>
          <w:lang w:val="en-GB"/>
        </w:rPr>
        <w:t>Gallinaria</w:t>
      </w:r>
      <w:proofErr w:type="spellEnd"/>
      <w:r w:rsidRPr="00A975E1">
        <w:rPr>
          <w:rFonts w:asciiTheme="minorHAnsi" w:hAnsiTheme="minorHAnsi" w:cstheme="minorHAnsi"/>
          <w:lang w:val="en-GB"/>
        </w:rPr>
        <w:t xml:space="preserve"> Island Monastery. Thanks to the Conference, </w:t>
      </w:r>
      <w:proofErr w:type="spellStart"/>
      <w:r w:rsidRPr="00A975E1">
        <w:rPr>
          <w:rFonts w:asciiTheme="minorHAnsi" w:hAnsiTheme="minorHAnsi" w:cstheme="minorHAnsi"/>
          <w:lang w:val="en-GB"/>
        </w:rPr>
        <w:t>Albenga</w:t>
      </w:r>
      <w:proofErr w:type="spellEnd"/>
      <w:r w:rsidRPr="00A975E1">
        <w:rPr>
          <w:rFonts w:asciiTheme="minorHAnsi" w:hAnsiTheme="minorHAnsi" w:cstheme="minorHAnsi"/>
          <w:lang w:val="en-GB"/>
        </w:rPr>
        <w:t xml:space="preserve"> should become the centre of a new wave of studies on Saint Martin and cultural heritage, thus making it an international reference city in the </w:t>
      </w:r>
      <w:proofErr w:type="gramStart"/>
      <w:r w:rsidRPr="00A975E1">
        <w:rPr>
          <w:rFonts w:asciiTheme="minorHAnsi" w:hAnsiTheme="minorHAnsi" w:cstheme="minorHAnsi"/>
          <w:lang w:val="en-GB"/>
        </w:rPr>
        <w:t>field, and</w:t>
      </w:r>
      <w:proofErr w:type="gramEnd"/>
      <w:r w:rsidRPr="00A975E1">
        <w:rPr>
          <w:rFonts w:asciiTheme="minorHAnsi" w:hAnsiTheme="minorHAnsi" w:cstheme="minorHAnsi"/>
          <w:lang w:val="en-GB"/>
        </w:rPr>
        <w:t xml:space="preserve"> encouraging meantime the development of cultural tourism. Parallel to the organisation of the conference (that will probably not be held during the NPA project lifecycle), the identification of </w:t>
      </w:r>
      <w:proofErr w:type="gramStart"/>
      <w:r w:rsidRPr="00A975E1">
        <w:rPr>
          <w:rFonts w:asciiTheme="minorHAnsi" w:hAnsiTheme="minorHAnsi" w:cstheme="minorHAnsi"/>
          <w:lang w:val="en-GB"/>
        </w:rPr>
        <w:t>a number of</w:t>
      </w:r>
      <w:proofErr w:type="gramEnd"/>
      <w:r w:rsidRPr="00A975E1">
        <w:rPr>
          <w:rFonts w:asciiTheme="minorHAnsi" w:hAnsiTheme="minorHAnsi" w:cstheme="minorHAnsi"/>
          <w:lang w:val="en-GB"/>
        </w:rPr>
        <w:t xml:space="preserve"> itineraries in the historical city centre and in the near hinterland to valorise the tangible cultural heritage is to be carried out. Interactive maps and QR codes scattered across the historical centre could be the ICT-based tools/products to be developed. </w:t>
      </w:r>
    </w:p>
    <w:p w:rsidR="00A975E1" w:rsidRPr="00A975E1" w:rsidRDefault="00A975E1" w:rsidP="00A975E1">
      <w:pPr>
        <w:pStyle w:val="Default"/>
        <w:rPr>
          <w:rFonts w:asciiTheme="minorHAnsi" w:hAnsiTheme="minorHAnsi" w:cstheme="minorHAnsi"/>
          <w:lang w:val="en-GB"/>
        </w:rPr>
      </w:pPr>
    </w:p>
    <w:p w:rsidR="00A975E1" w:rsidRPr="00A975E1" w:rsidRDefault="00A975E1" w:rsidP="00A975E1">
      <w:pPr>
        <w:pStyle w:val="Default"/>
        <w:spacing w:after="120"/>
        <w:rPr>
          <w:rFonts w:asciiTheme="minorHAnsi" w:hAnsiTheme="minorHAnsi" w:cstheme="minorHAnsi"/>
          <w:lang w:val="en-GB"/>
        </w:rPr>
      </w:pPr>
      <w:r w:rsidRPr="00A975E1">
        <w:rPr>
          <w:rFonts w:asciiTheme="minorHAnsi" w:hAnsiTheme="minorHAnsi" w:cstheme="minorHAnsi"/>
          <w:b/>
          <w:bCs/>
          <w:lang w:val="en-GB"/>
        </w:rPr>
        <w:t xml:space="preserve">Action III - The XXI century pilgrim and the Via Sancti Martini’ </w:t>
      </w:r>
    </w:p>
    <w:p w:rsidR="00001593" w:rsidRPr="00A975E1" w:rsidRDefault="00A975E1" w:rsidP="00A975E1">
      <w:pPr>
        <w:spacing w:after="0"/>
        <w:jc w:val="both"/>
        <w:rPr>
          <w:rFonts w:cstheme="minorHAnsi"/>
          <w:sz w:val="24"/>
          <w:szCs w:val="24"/>
          <w:lang w:val="en-GB"/>
        </w:rPr>
      </w:pPr>
      <w:r w:rsidRPr="00A975E1">
        <w:rPr>
          <w:rFonts w:cstheme="minorHAnsi"/>
          <w:sz w:val="24"/>
          <w:szCs w:val="24"/>
          <w:lang w:val="en-GB"/>
        </w:rPr>
        <w:t xml:space="preserve">The initiative has the goal of strengthening the links between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and the Via Sancti Martini, that could represent a powerful driver for tourism development, especially considering the increasing success of slow tourism, and the peculiar climate of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where outdoor activities can take place throughout the year thanks to the mild weather. Additionally, churches dedicated to Saint Martin are spread in the immediate hinterland and a huge number of archaeological and historical remains (including from the Roman period) are scattered around the historical centre, thus making of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an interesting and relevant cultural and religious tourism destination. The </w:t>
      </w:r>
      <w:proofErr w:type="spellStart"/>
      <w:r w:rsidRPr="00A975E1">
        <w:rPr>
          <w:rFonts w:cstheme="minorHAnsi"/>
          <w:sz w:val="24"/>
          <w:szCs w:val="24"/>
          <w:lang w:val="en-GB"/>
        </w:rPr>
        <w:t>Albenga’s</w:t>
      </w:r>
      <w:proofErr w:type="spellEnd"/>
      <w:r w:rsidRPr="00A975E1">
        <w:rPr>
          <w:rFonts w:cstheme="minorHAnsi"/>
          <w:sz w:val="24"/>
          <w:szCs w:val="24"/>
          <w:lang w:val="en-GB"/>
        </w:rPr>
        <w:t xml:space="preserve"> pilgrim will undertake the entire Via Sancti Martini from Szombathely back to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with the values of sharing and solidarity informing his journey. This experience will be shared by the pilgrim with </w:t>
      </w:r>
      <w:proofErr w:type="spellStart"/>
      <w:r w:rsidRPr="00A975E1">
        <w:rPr>
          <w:rFonts w:cstheme="minorHAnsi"/>
          <w:sz w:val="24"/>
          <w:szCs w:val="24"/>
          <w:lang w:val="en-GB"/>
        </w:rPr>
        <w:t>Albenga’s</w:t>
      </w:r>
      <w:proofErr w:type="spellEnd"/>
      <w:r w:rsidRPr="00A975E1">
        <w:rPr>
          <w:rFonts w:cstheme="minorHAnsi"/>
          <w:sz w:val="24"/>
          <w:szCs w:val="24"/>
          <w:lang w:val="en-GB"/>
        </w:rPr>
        <w:t xml:space="preserve"> local community, as well as with the pupils/students of the local schools (the pilgrim will act as ambassador with schools located along the Via Sancti Martini), thus revitalising the spiritual legacy of Saint Martin. The marking out of the leg of the journey between Pavia and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will formalise the link between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and the Via Sancti Martini, with a view to enhancing religious tourism and the cooperation with Saint Martin’s Cultural Centres and the local research institute on local history and culture. Interactive maps, QR codes and the implementation of a Saint Martin’s section in the </w:t>
      </w:r>
      <w:proofErr w:type="spellStart"/>
      <w:r w:rsidRPr="00A975E1">
        <w:rPr>
          <w:rFonts w:cstheme="minorHAnsi"/>
          <w:sz w:val="24"/>
          <w:szCs w:val="24"/>
          <w:lang w:val="en-GB"/>
        </w:rPr>
        <w:t>Gallinaria</w:t>
      </w:r>
      <w:proofErr w:type="spellEnd"/>
      <w:r w:rsidRPr="00A975E1">
        <w:rPr>
          <w:rFonts w:cstheme="minorHAnsi"/>
          <w:sz w:val="24"/>
          <w:szCs w:val="24"/>
          <w:lang w:val="en-GB"/>
        </w:rPr>
        <w:t xml:space="preserve"> Island Multimedia Centre will be the set of services </w:t>
      </w:r>
      <w:r w:rsidRPr="00A975E1">
        <w:rPr>
          <w:rFonts w:cstheme="minorHAnsi"/>
          <w:sz w:val="24"/>
          <w:szCs w:val="24"/>
          <w:lang w:val="en-GB"/>
        </w:rPr>
        <w:lastRenderedPageBreak/>
        <w:t xml:space="preserve">targeted at tourists capable of reinforcing the identity of </w:t>
      </w:r>
      <w:proofErr w:type="spellStart"/>
      <w:r w:rsidRPr="00A975E1">
        <w:rPr>
          <w:rFonts w:cstheme="minorHAnsi"/>
          <w:sz w:val="24"/>
          <w:szCs w:val="24"/>
          <w:lang w:val="en-GB"/>
        </w:rPr>
        <w:t>Albenga</w:t>
      </w:r>
      <w:proofErr w:type="spellEnd"/>
      <w:r w:rsidRPr="00A975E1">
        <w:rPr>
          <w:rFonts w:cstheme="minorHAnsi"/>
          <w:sz w:val="24"/>
          <w:szCs w:val="24"/>
          <w:lang w:val="en-GB"/>
        </w:rPr>
        <w:t xml:space="preserve"> as a cultural tourism destination.</w:t>
      </w: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Pr="00A975E1" w:rsidRDefault="00001593" w:rsidP="009C0C0C">
      <w:pPr>
        <w:rPr>
          <w:lang w:val="en-GB"/>
        </w:rPr>
      </w:pPr>
    </w:p>
    <w:p w:rsidR="00001593" w:rsidRDefault="00001593"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C55E95" w:rsidRDefault="00C55E95" w:rsidP="009C0C0C">
      <w:pPr>
        <w:rPr>
          <w:lang w:val="en-GB"/>
        </w:rPr>
      </w:pPr>
    </w:p>
    <w:p w:rsidR="00001593" w:rsidRPr="00A975E1" w:rsidRDefault="00001593" w:rsidP="009C0C0C">
      <w:pPr>
        <w:rPr>
          <w:lang w:val="en-GB"/>
        </w:rPr>
      </w:pPr>
    </w:p>
    <w:p w:rsidR="00C55E95" w:rsidRDefault="00C55E95" w:rsidP="00C55E95">
      <w:pPr>
        <w:pStyle w:val="CE-HeadlineTitle"/>
        <w:spacing w:after="0" w:line="240" w:lineRule="auto"/>
        <w:jc w:val="both"/>
      </w:pPr>
      <w:r>
        <w:t>Report on workshop</w:t>
      </w:r>
      <w:r w:rsidRPr="000F7727">
        <w:t xml:space="preserve"> </w:t>
      </w:r>
      <w:r>
        <w:t>nr 5 Discussion of possible roll-out of smart valorisation concepts</w:t>
      </w:r>
    </w:p>
    <w:p w:rsidR="00001593" w:rsidRPr="00A975E1" w:rsidRDefault="00001593" w:rsidP="009C0C0C">
      <w:pPr>
        <w:rPr>
          <w:lang w:val="en-GB"/>
        </w:rPr>
      </w:pPr>
    </w:p>
    <w:p w:rsidR="00A975E1" w:rsidRPr="00A975E1" w:rsidRDefault="00A975E1" w:rsidP="00A975E1">
      <w:pPr>
        <w:pStyle w:val="CE-HeadlineTitle"/>
        <w:spacing w:after="0" w:line="240" w:lineRule="auto"/>
      </w:pPr>
    </w:p>
    <w:p w:rsidR="00A975E1" w:rsidRPr="00A975E1" w:rsidRDefault="00A975E1" w:rsidP="00A975E1">
      <w:pPr>
        <w:pStyle w:val="CE-HeadlineTitle"/>
        <w:spacing w:after="0" w:line="240" w:lineRule="auto"/>
      </w:pPr>
    </w:p>
    <w:tbl>
      <w:tblPr>
        <w:tblpPr w:leftFromText="141" w:rightFromText="141" w:vertAnchor="text" w:horzAnchor="margin" w:tblpXSpec="center" w:tblpY="-65"/>
        <w:tblW w:w="0" w:type="auto"/>
        <w:tblBorders>
          <w:top w:val="single" w:sz="18" w:space="0" w:color="7E93A5"/>
          <w:bottom w:val="single" w:sz="18" w:space="0" w:color="7E93A5"/>
        </w:tblBorders>
        <w:tblCellMar>
          <w:left w:w="0" w:type="dxa"/>
          <w:right w:w="0" w:type="dxa"/>
        </w:tblCellMar>
        <w:tblLook w:val="04A0" w:firstRow="1" w:lastRow="0" w:firstColumn="1" w:lastColumn="0" w:noHBand="0" w:noVBand="1"/>
      </w:tblPr>
      <w:tblGrid>
        <w:gridCol w:w="6381"/>
        <w:gridCol w:w="2691"/>
      </w:tblGrid>
      <w:tr w:rsidR="00A975E1" w:rsidRPr="00A975E1" w:rsidTr="008C55CE">
        <w:tc>
          <w:tcPr>
            <w:tcW w:w="6391" w:type="dxa"/>
            <w:shd w:val="clear" w:color="auto" w:fill="auto"/>
            <w:vAlign w:val="center"/>
          </w:tcPr>
          <w:p w:rsidR="00A975E1" w:rsidRPr="00A975E1" w:rsidRDefault="00A975E1" w:rsidP="008C55CE">
            <w:pPr>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Deliverable D.T3.1.1</w:t>
            </w:r>
          </w:p>
          <w:p w:rsidR="00A975E1" w:rsidRPr="00A975E1" w:rsidRDefault="00A975E1" w:rsidP="008C55CE">
            <w:pPr>
              <w:rPr>
                <w:color w:val="000000" w:themeColor="text1"/>
                <w:sz w:val="28"/>
                <w:szCs w:val="28"/>
                <w:lang w:val="en-GB"/>
              </w:rPr>
            </w:pPr>
            <w:r w:rsidRPr="00A975E1">
              <w:rPr>
                <w:rFonts w:ascii="Trebuchet MS" w:hAnsi="Trebuchet MS"/>
                <w:b/>
                <w:bCs/>
                <w:iCs/>
                <w:noProof/>
                <w:color w:val="000000" w:themeColor="text1"/>
                <w:spacing w:val="-10"/>
                <w:sz w:val="32"/>
                <w:szCs w:val="32"/>
                <w:lang w:val="en-GB" w:eastAsia="de-AT"/>
              </w:rPr>
              <w:t>The town of Dugo Selo</w:t>
            </w:r>
          </w:p>
        </w:tc>
        <w:tc>
          <w:tcPr>
            <w:tcW w:w="2694" w:type="dxa"/>
            <w:shd w:val="clear" w:color="auto" w:fill="auto"/>
            <w:vAlign w:val="center"/>
          </w:tcPr>
          <w:p w:rsidR="00A975E1" w:rsidRPr="00A975E1" w:rsidRDefault="00A975E1" w:rsidP="008C55CE">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Version 1</w:t>
            </w:r>
          </w:p>
          <w:p w:rsidR="00A975E1" w:rsidRPr="00A975E1" w:rsidRDefault="00A975E1" w:rsidP="008C55CE">
            <w:pPr>
              <w:jc w:val="right"/>
              <w:rPr>
                <w:rFonts w:ascii="Trebuchet MS" w:hAnsi="Trebuchet MS"/>
                <w:b/>
                <w:bCs/>
                <w:iCs/>
                <w:noProof/>
                <w:color w:val="000000" w:themeColor="text1"/>
                <w:spacing w:val="-10"/>
                <w:sz w:val="32"/>
                <w:szCs w:val="32"/>
                <w:lang w:val="en-GB" w:eastAsia="de-AT"/>
              </w:rPr>
            </w:pPr>
            <w:r w:rsidRPr="00A975E1">
              <w:rPr>
                <w:rFonts w:ascii="Trebuchet MS" w:hAnsi="Trebuchet MS"/>
                <w:b/>
                <w:bCs/>
                <w:iCs/>
                <w:noProof/>
                <w:color w:val="000000" w:themeColor="text1"/>
                <w:spacing w:val="-10"/>
                <w:sz w:val="32"/>
                <w:szCs w:val="32"/>
                <w:lang w:val="en-GB" w:eastAsia="de-AT"/>
              </w:rPr>
              <w:t>02  2019</w:t>
            </w:r>
          </w:p>
        </w:tc>
      </w:tr>
    </w:tbl>
    <w:p w:rsidR="00A975E1" w:rsidRPr="00A975E1" w:rsidRDefault="00A975E1" w:rsidP="009C0C0C">
      <w:pPr>
        <w:rPr>
          <w:lang w:val="en-GB"/>
        </w:rPr>
      </w:pPr>
    </w:p>
    <w:p w:rsidR="00A975E1" w:rsidRPr="00A975E1" w:rsidRDefault="00A975E1" w:rsidP="009C0C0C">
      <w:pPr>
        <w:rPr>
          <w:lang w:val="en-GB"/>
        </w:rPr>
      </w:pPr>
    </w:p>
    <w:p w:rsidR="00A975E1" w:rsidRPr="00A975E1" w:rsidRDefault="00A975E1" w:rsidP="009C0C0C">
      <w:pPr>
        <w:rPr>
          <w:lang w:val="en-GB"/>
        </w:rPr>
      </w:pPr>
    </w:p>
    <w:p w:rsidR="00C55E95" w:rsidRDefault="00C55E95" w:rsidP="009C0C0C">
      <w:pPr>
        <w:rPr>
          <w:lang w:val="en-GB"/>
        </w:rPr>
      </w:pPr>
    </w:p>
    <w:p w:rsidR="00C55E95" w:rsidRDefault="00C55E95" w:rsidP="009C0C0C">
      <w:pPr>
        <w:rPr>
          <w:lang w:val="en-GB"/>
        </w:rPr>
      </w:pPr>
    </w:p>
    <w:p w:rsidR="00C55E95" w:rsidRPr="00A975E1" w:rsidRDefault="00C55E95" w:rsidP="009C0C0C">
      <w:pPr>
        <w:rPr>
          <w:lang w:val="en-GB"/>
        </w:rPr>
      </w:pPr>
    </w:p>
    <w:p w:rsidR="00A975E1" w:rsidRPr="00A975E1" w:rsidRDefault="00A975E1" w:rsidP="009C0C0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232"/>
        <w:gridCol w:w="1745"/>
        <w:gridCol w:w="4814"/>
      </w:tblGrid>
      <w:tr w:rsidR="00A975E1" w:rsidRPr="00A975E1" w:rsidTr="00A975E1">
        <w:tc>
          <w:tcPr>
            <w:tcW w:w="1271" w:type="dxa"/>
          </w:tcPr>
          <w:p w:rsidR="00A975E1" w:rsidRPr="00A975E1" w:rsidRDefault="00A975E1" w:rsidP="008C55CE">
            <w:pPr>
              <w:rPr>
                <w:rFonts w:ascii="Calibri" w:hAnsi="Calibri" w:cs="Calibri"/>
                <w:b/>
                <w:bCs/>
                <w:lang w:val="en-GB"/>
              </w:rPr>
            </w:pPr>
            <w:r w:rsidRPr="00A975E1">
              <w:rPr>
                <w:rFonts w:ascii="Calibri" w:hAnsi="Calibri" w:cs="Calibri"/>
                <w:b/>
                <w:bCs/>
                <w:lang w:val="en-GB"/>
              </w:rPr>
              <w:lastRenderedPageBreak/>
              <w:t>Date &amp; time of the event:</w:t>
            </w:r>
          </w:p>
        </w:tc>
        <w:tc>
          <w:tcPr>
            <w:tcW w:w="1232" w:type="dxa"/>
          </w:tcPr>
          <w:p w:rsidR="00A975E1" w:rsidRPr="00A975E1" w:rsidRDefault="00A975E1" w:rsidP="008C55CE">
            <w:pPr>
              <w:rPr>
                <w:rFonts w:ascii="Calibri" w:hAnsi="Calibri" w:cs="Calibri"/>
                <w:bCs/>
                <w:lang w:val="en-GB"/>
              </w:rPr>
            </w:pPr>
            <w:r w:rsidRPr="00A975E1">
              <w:rPr>
                <w:rFonts w:ascii="Calibri" w:hAnsi="Calibri" w:cs="Calibri"/>
                <w:bCs/>
                <w:lang w:val="en-GB"/>
              </w:rPr>
              <w:t>13/02/2019</w:t>
            </w:r>
          </w:p>
          <w:p w:rsidR="00A975E1" w:rsidRPr="00A975E1" w:rsidRDefault="00A975E1" w:rsidP="008C55CE">
            <w:pPr>
              <w:rPr>
                <w:rFonts w:ascii="Calibri" w:hAnsi="Calibri" w:cs="Calibri"/>
                <w:bCs/>
                <w:lang w:val="en-GB"/>
              </w:rPr>
            </w:pPr>
            <w:r w:rsidRPr="00A975E1">
              <w:rPr>
                <w:rFonts w:ascii="Calibri" w:hAnsi="Calibri" w:cs="Calibri"/>
                <w:bCs/>
                <w:lang w:val="en-GB"/>
              </w:rPr>
              <w:t>from 09:00 to 13:30</w:t>
            </w:r>
          </w:p>
          <w:p w:rsidR="00A975E1" w:rsidRPr="00A975E1" w:rsidRDefault="00A975E1" w:rsidP="008C55CE">
            <w:pPr>
              <w:rPr>
                <w:rFonts w:ascii="Calibri" w:hAnsi="Calibri" w:cs="Calibri"/>
                <w:bCs/>
                <w:lang w:val="en-GB"/>
              </w:rPr>
            </w:pPr>
          </w:p>
        </w:tc>
        <w:tc>
          <w:tcPr>
            <w:tcW w:w="1745" w:type="dxa"/>
          </w:tcPr>
          <w:p w:rsidR="00A975E1" w:rsidRPr="00A975E1" w:rsidRDefault="00A975E1" w:rsidP="008C55CE">
            <w:pPr>
              <w:rPr>
                <w:rFonts w:ascii="Calibri" w:hAnsi="Calibri" w:cs="Calibri"/>
                <w:b/>
                <w:lang w:val="en-GB"/>
              </w:rPr>
            </w:pPr>
            <w:r w:rsidRPr="00A975E1">
              <w:rPr>
                <w:rFonts w:ascii="Calibri" w:hAnsi="Calibri" w:cs="Calibri"/>
                <w:b/>
                <w:lang w:val="en-GB"/>
              </w:rPr>
              <w:t>Location</w:t>
            </w:r>
          </w:p>
        </w:tc>
        <w:tc>
          <w:tcPr>
            <w:tcW w:w="4814" w:type="dxa"/>
          </w:tcPr>
          <w:p w:rsidR="00A975E1" w:rsidRPr="00A975E1" w:rsidRDefault="00A975E1" w:rsidP="008C55CE">
            <w:pPr>
              <w:rPr>
                <w:rFonts w:ascii="Calibri" w:hAnsi="Calibri" w:cs="Calibri"/>
                <w:bCs/>
                <w:lang w:val="en-GB"/>
              </w:rPr>
            </w:pPr>
            <w:r w:rsidRPr="00A975E1">
              <w:rPr>
                <w:rFonts w:ascii="Calibri" w:hAnsi="Calibri" w:cs="Calibri"/>
                <w:bCs/>
                <w:lang w:val="en-GB"/>
              </w:rPr>
              <w:t xml:space="preserve">City Hall of </w:t>
            </w:r>
            <w:proofErr w:type="spellStart"/>
            <w:r w:rsidRPr="00A975E1">
              <w:rPr>
                <w:rFonts w:ascii="Calibri" w:hAnsi="Calibri" w:cs="Calibri"/>
                <w:bCs/>
                <w:lang w:val="en-GB"/>
              </w:rPr>
              <w:t>Dugo</w:t>
            </w:r>
            <w:proofErr w:type="spellEnd"/>
            <w:r w:rsidRPr="00A975E1">
              <w:rPr>
                <w:rFonts w:ascii="Calibri" w:hAnsi="Calibri" w:cs="Calibri"/>
                <w:bCs/>
                <w:lang w:val="en-GB"/>
              </w:rPr>
              <w:t xml:space="preserve"> </w:t>
            </w:r>
            <w:proofErr w:type="spellStart"/>
            <w:r w:rsidRPr="00A975E1">
              <w:rPr>
                <w:rFonts w:ascii="Calibri" w:hAnsi="Calibri" w:cs="Calibri"/>
                <w:bCs/>
                <w:lang w:val="en-GB"/>
              </w:rPr>
              <w:t>Selo</w:t>
            </w:r>
            <w:proofErr w:type="spellEnd"/>
            <w:r w:rsidRPr="00A975E1">
              <w:rPr>
                <w:rFonts w:ascii="Calibri" w:hAnsi="Calibri" w:cs="Calibri"/>
                <w:bCs/>
                <w:lang w:val="en-GB"/>
              </w:rPr>
              <w:t xml:space="preserve">, </w:t>
            </w:r>
            <w:proofErr w:type="spellStart"/>
            <w:proofErr w:type="gramStart"/>
            <w:r w:rsidRPr="00A975E1">
              <w:rPr>
                <w:rFonts w:ascii="Calibri" w:hAnsi="Calibri" w:cs="Calibri"/>
                <w:bCs/>
                <w:lang w:val="en-GB"/>
              </w:rPr>
              <w:t>Dugo</w:t>
            </w:r>
            <w:proofErr w:type="spellEnd"/>
            <w:r w:rsidRPr="00A975E1">
              <w:rPr>
                <w:rFonts w:ascii="Calibri" w:hAnsi="Calibri" w:cs="Calibri"/>
                <w:bCs/>
                <w:lang w:val="en-GB"/>
              </w:rPr>
              <w:t xml:space="preserve">  </w:t>
            </w:r>
            <w:proofErr w:type="spellStart"/>
            <w:r w:rsidRPr="00A975E1">
              <w:rPr>
                <w:rFonts w:ascii="Calibri" w:hAnsi="Calibri" w:cs="Calibri"/>
                <w:bCs/>
                <w:lang w:val="en-GB"/>
              </w:rPr>
              <w:t>Selo</w:t>
            </w:r>
            <w:proofErr w:type="spellEnd"/>
            <w:proofErr w:type="gramEnd"/>
            <w:r w:rsidRPr="00A975E1">
              <w:rPr>
                <w:rFonts w:ascii="Calibri" w:hAnsi="Calibri" w:cs="Calibri"/>
                <w:bCs/>
                <w:lang w:val="en-GB"/>
              </w:rPr>
              <w:t xml:space="preserve">, Zagreb county, Croatia </w:t>
            </w:r>
          </w:p>
        </w:tc>
      </w:tr>
      <w:tr w:rsidR="00A975E1" w:rsidRPr="00A975E1" w:rsidTr="00A975E1">
        <w:tc>
          <w:tcPr>
            <w:tcW w:w="1271" w:type="dxa"/>
          </w:tcPr>
          <w:p w:rsidR="00A975E1" w:rsidRPr="00A975E1" w:rsidRDefault="00A975E1" w:rsidP="008C55CE">
            <w:pPr>
              <w:rPr>
                <w:rFonts w:ascii="Calibri" w:hAnsi="Calibri" w:cs="Calibri"/>
                <w:b/>
                <w:bCs/>
                <w:lang w:val="en-GB"/>
              </w:rPr>
            </w:pPr>
            <w:r w:rsidRPr="00A975E1">
              <w:rPr>
                <w:rFonts w:ascii="Calibri" w:hAnsi="Calibri" w:cs="Calibri"/>
                <w:b/>
                <w:bCs/>
                <w:lang w:val="en-GB"/>
              </w:rPr>
              <w:t>Number of invited guests</w:t>
            </w:r>
          </w:p>
        </w:tc>
        <w:tc>
          <w:tcPr>
            <w:tcW w:w="1232" w:type="dxa"/>
          </w:tcPr>
          <w:p w:rsidR="00A975E1" w:rsidRPr="00A975E1" w:rsidRDefault="00A975E1" w:rsidP="008C55CE">
            <w:pPr>
              <w:rPr>
                <w:rFonts w:ascii="Calibri" w:hAnsi="Calibri" w:cs="Calibri"/>
                <w:bCs/>
                <w:lang w:val="en-GB"/>
              </w:rPr>
            </w:pPr>
            <w:r w:rsidRPr="00A975E1">
              <w:rPr>
                <w:rFonts w:ascii="Calibri" w:hAnsi="Calibri" w:cs="Calibri"/>
                <w:bCs/>
                <w:lang w:val="en-GB"/>
              </w:rPr>
              <w:t>12</w:t>
            </w:r>
          </w:p>
        </w:tc>
        <w:tc>
          <w:tcPr>
            <w:tcW w:w="1745" w:type="dxa"/>
          </w:tcPr>
          <w:p w:rsidR="00A975E1" w:rsidRPr="00A975E1" w:rsidRDefault="00A975E1" w:rsidP="008C55CE">
            <w:pPr>
              <w:rPr>
                <w:rFonts w:ascii="Calibri" w:hAnsi="Calibri" w:cs="Calibri"/>
                <w:b/>
                <w:lang w:val="en-GB"/>
              </w:rPr>
            </w:pPr>
            <w:r w:rsidRPr="00A975E1">
              <w:rPr>
                <w:rFonts w:ascii="Calibri" w:hAnsi="Calibri" w:cs="Calibri"/>
                <w:b/>
                <w:lang w:val="en-GB"/>
              </w:rPr>
              <w:t>Number of attendees</w:t>
            </w:r>
          </w:p>
        </w:tc>
        <w:tc>
          <w:tcPr>
            <w:tcW w:w="4814" w:type="dxa"/>
          </w:tcPr>
          <w:p w:rsidR="00A975E1" w:rsidRPr="00A975E1" w:rsidRDefault="00A975E1" w:rsidP="008C55CE">
            <w:pPr>
              <w:rPr>
                <w:rFonts w:ascii="Calibri" w:hAnsi="Calibri" w:cs="Calibri"/>
                <w:bCs/>
                <w:lang w:val="en-GB"/>
              </w:rPr>
            </w:pPr>
            <w:r w:rsidRPr="00A975E1">
              <w:rPr>
                <w:rFonts w:ascii="Calibri" w:hAnsi="Calibri" w:cs="Calibri"/>
                <w:bCs/>
                <w:lang w:val="en-GB"/>
              </w:rPr>
              <w:t>11</w:t>
            </w:r>
          </w:p>
        </w:tc>
      </w:tr>
    </w:tbl>
    <w:p w:rsidR="00A975E1" w:rsidRPr="00A975E1" w:rsidRDefault="00A975E1" w:rsidP="009C0C0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6987"/>
      </w:tblGrid>
      <w:tr w:rsidR="00A975E1" w:rsidRPr="00A975E1" w:rsidTr="008C55CE">
        <w:trPr>
          <w:trHeight w:val="551"/>
        </w:trPr>
        <w:tc>
          <w:tcPr>
            <w:tcW w:w="2093" w:type="dxa"/>
          </w:tcPr>
          <w:p w:rsidR="00A975E1" w:rsidRPr="00A975E1" w:rsidRDefault="00A975E1" w:rsidP="008C55CE">
            <w:pPr>
              <w:rPr>
                <w:rFonts w:ascii="Calibri" w:hAnsi="Calibri" w:cs="Calibri"/>
                <w:b/>
                <w:bCs/>
                <w:lang w:val="en-GB"/>
              </w:rPr>
            </w:pPr>
            <w:r w:rsidRPr="00A975E1">
              <w:rPr>
                <w:rFonts w:ascii="Calibri" w:hAnsi="Calibri" w:cs="Calibri"/>
                <w:b/>
                <w:bCs/>
                <w:lang w:val="en-GB"/>
              </w:rPr>
              <w:t xml:space="preserve">Name of the event </w:t>
            </w:r>
          </w:p>
        </w:tc>
        <w:tc>
          <w:tcPr>
            <w:tcW w:w="7087" w:type="dxa"/>
          </w:tcPr>
          <w:p w:rsidR="00A975E1" w:rsidRPr="00A975E1" w:rsidRDefault="00A975E1" w:rsidP="008C55CE">
            <w:pPr>
              <w:rPr>
                <w:rFonts w:ascii="Calibri" w:hAnsi="Calibri" w:cs="Calibri"/>
                <w:bCs/>
                <w:lang w:val="en-GB"/>
              </w:rPr>
            </w:pPr>
            <w:proofErr w:type="gramStart"/>
            <w:r w:rsidRPr="00A975E1">
              <w:rPr>
                <w:rFonts w:ascii="Calibri" w:hAnsi="Calibri" w:cs="Calibri"/>
                <w:bCs/>
                <w:lang w:val="en-GB"/>
              </w:rPr>
              <w:t>Workshop  with</w:t>
            </w:r>
            <w:proofErr w:type="gramEnd"/>
            <w:r w:rsidRPr="00A975E1">
              <w:rPr>
                <w:rFonts w:ascii="Calibri" w:hAnsi="Calibri" w:cs="Calibri"/>
                <w:bCs/>
                <w:lang w:val="en-GB"/>
              </w:rPr>
              <w:t xml:space="preserve"> </w:t>
            </w:r>
            <w:proofErr w:type="spellStart"/>
            <w:r w:rsidRPr="00A975E1">
              <w:rPr>
                <w:rFonts w:ascii="Calibri" w:hAnsi="Calibri" w:cs="Calibri"/>
                <w:bCs/>
                <w:lang w:val="en-GB"/>
              </w:rPr>
              <w:t>thema</w:t>
            </w:r>
            <w:proofErr w:type="spellEnd"/>
            <w:r w:rsidRPr="00A975E1">
              <w:rPr>
                <w:rFonts w:ascii="Calibri" w:hAnsi="Calibri" w:cs="Calibri"/>
                <w:bCs/>
                <w:lang w:val="en-GB"/>
              </w:rPr>
              <w:t xml:space="preserve">: discussion of possible roll-out of smart </w:t>
            </w:r>
            <w:proofErr w:type="spellStart"/>
            <w:r w:rsidRPr="00A975E1">
              <w:rPr>
                <w:rFonts w:ascii="Calibri" w:hAnsi="Calibri" w:cs="Calibri"/>
                <w:bCs/>
                <w:lang w:val="en-GB"/>
              </w:rPr>
              <w:t>valorization</w:t>
            </w:r>
            <w:proofErr w:type="spellEnd"/>
            <w:r w:rsidRPr="00A975E1">
              <w:rPr>
                <w:rFonts w:ascii="Calibri" w:hAnsi="Calibri" w:cs="Calibri"/>
                <w:bCs/>
                <w:lang w:val="en-GB"/>
              </w:rPr>
              <w:t xml:space="preserve"> concepts – reconstruction of the old church of Saint Martin in </w:t>
            </w:r>
            <w:proofErr w:type="spellStart"/>
            <w:r w:rsidRPr="00A975E1">
              <w:rPr>
                <w:rFonts w:ascii="Calibri" w:hAnsi="Calibri" w:cs="Calibri"/>
                <w:bCs/>
                <w:lang w:val="en-GB"/>
              </w:rPr>
              <w:t>Dugo</w:t>
            </w:r>
            <w:proofErr w:type="spellEnd"/>
            <w:r w:rsidRPr="00A975E1">
              <w:rPr>
                <w:rFonts w:ascii="Calibri" w:hAnsi="Calibri" w:cs="Calibri"/>
                <w:bCs/>
                <w:lang w:val="en-GB"/>
              </w:rPr>
              <w:t xml:space="preserve"> </w:t>
            </w:r>
            <w:proofErr w:type="spellStart"/>
            <w:r w:rsidRPr="00A975E1">
              <w:rPr>
                <w:rFonts w:ascii="Calibri" w:hAnsi="Calibri" w:cs="Calibri"/>
                <w:bCs/>
                <w:lang w:val="en-GB"/>
              </w:rPr>
              <w:t>Selo</w:t>
            </w:r>
            <w:proofErr w:type="spellEnd"/>
          </w:p>
        </w:tc>
      </w:tr>
      <w:tr w:rsidR="00A975E1" w:rsidRPr="00A975E1" w:rsidTr="008C55CE">
        <w:tc>
          <w:tcPr>
            <w:tcW w:w="2093" w:type="dxa"/>
          </w:tcPr>
          <w:p w:rsidR="00A975E1" w:rsidRPr="00A975E1" w:rsidRDefault="00A975E1" w:rsidP="008C55CE">
            <w:pPr>
              <w:rPr>
                <w:rFonts w:ascii="Calibri" w:hAnsi="Calibri" w:cs="Calibri"/>
                <w:b/>
                <w:bCs/>
                <w:lang w:val="en-GB"/>
              </w:rPr>
            </w:pPr>
            <w:r w:rsidRPr="00A975E1">
              <w:rPr>
                <w:rFonts w:ascii="Calibri" w:hAnsi="Calibri" w:cs="Calibri"/>
                <w:b/>
                <w:bCs/>
                <w:lang w:val="en-GB"/>
              </w:rPr>
              <w:t>Organized by</w:t>
            </w:r>
          </w:p>
        </w:tc>
        <w:tc>
          <w:tcPr>
            <w:tcW w:w="7087" w:type="dxa"/>
          </w:tcPr>
          <w:p w:rsidR="00A975E1" w:rsidRPr="00A975E1" w:rsidRDefault="00A975E1" w:rsidP="008C55CE">
            <w:pPr>
              <w:rPr>
                <w:rFonts w:ascii="Calibri" w:hAnsi="Calibri" w:cs="Calibri"/>
                <w:b/>
                <w:bCs/>
                <w:lang w:val="en-GB"/>
              </w:rPr>
            </w:pPr>
            <w:r w:rsidRPr="00A975E1">
              <w:rPr>
                <w:rFonts w:ascii="Calibri" w:hAnsi="Calibri" w:cs="Calibri"/>
                <w:b/>
                <w:bCs/>
                <w:lang w:val="en-GB"/>
              </w:rPr>
              <w:t xml:space="preserve">The town of </w:t>
            </w:r>
            <w:proofErr w:type="spellStart"/>
            <w:r w:rsidRPr="00A975E1">
              <w:rPr>
                <w:rFonts w:ascii="Calibri" w:hAnsi="Calibri" w:cs="Calibri"/>
                <w:b/>
                <w:bCs/>
                <w:lang w:val="en-GB"/>
              </w:rPr>
              <w:t>Dugo</w:t>
            </w:r>
            <w:proofErr w:type="spellEnd"/>
            <w:r w:rsidRPr="00A975E1">
              <w:rPr>
                <w:rFonts w:ascii="Calibri" w:hAnsi="Calibri" w:cs="Calibri"/>
                <w:b/>
                <w:bCs/>
                <w:lang w:val="en-GB"/>
              </w:rPr>
              <w:t xml:space="preserve"> </w:t>
            </w:r>
            <w:proofErr w:type="spellStart"/>
            <w:r w:rsidRPr="00A975E1">
              <w:rPr>
                <w:rFonts w:ascii="Calibri" w:hAnsi="Calibri" w:cs="Calibri"/>
                <w:b/>
                <w:bCs/>
                <w:lang w:val="en-GB"/>
              </w:rPr>
              <w:t>Selo</w:t>
            </w:r>
            <w:proofErr w:type="spellEnd"/>
            <w:r w:rsidRPr="00A975E1">
              <w:rPr>
                <w:rFonts w:ascii="Calibri" w:hAnsi="Calibri" w:cs="Calibri"/>
                <w:b/>
                <w:bCs/>
                <w:lang w:val="en-GB"/>
              </w:rPr>
              <w:t xml:space="preserve"> </w:t>
            </w:r>
            <w:proofErr w:type="gramStart"/>
            <w:r w:rsidRPr="00A975E1">
              <w:rPr>
                <w:rFonts w:ascii="Calibri" w:hAnsi="Calibri" w:cs="Calibri"/>
                <w:b/>
                <w:bCs/>
                <w:lang w:val="en-GB"/>
              </w:rPr>
              <w:t>( municipality</w:t>
            </w:r>
            <w:proofErr w:type="gramEnd"/>
            <w:r w:rsidRPr="00A975E1">
              <w:rPr>
                <w:rFonts w:ascii="Calibri" w:hAnsi="Calibri" w:cs="Calibri"/>
                <w:b/>
                <w:bCs/>
                <w:lang w:val="en-GB"/>
              </w:rPr>
              <w:t xml:space="preserve"> of </w:t>
            </w:r>
            <w:proofErr w:type="spellStart"/>
            <w:r w:rsidRPr="00A975E1">
              <w:rPr>
                <w:rFonts w:ascii="Calibri" w:hAnsi="Calibri" w:cs="Calibri"/>
                <w:b/>
                <w:bCs/>
                <w:lang w:val="en-GB"/>
              </w:rPr>
              <w:t>Dugo</w:t>
            </w:r>
            <w:proofErr w:type="spellEnd"/>
            <w:r w:rsidRPr="00A975E1">
              <w:rPr>
                <w:rFonts w:ascii="Calibri" w:hAnsi="Calibri" w:cs="Calibri"/>
                <w:b/>
                <w:bCs/>
                <w:lang w:val="en-GB"/>
              </w:rPr>
              <w:t xml:space="preserve"> </w:t>
            </w:r>
            <w:proofErr w:type="spellStart"/>
            <w:r w:rsidRPr="00A975E1">
              <w:rPr>
                <w:rFonts w:ascii="Calibri" w:hAnsi="Calibri" w:cs="Calibri"/>
                <w:b/>
                <w:bCs/>
                <w:lang w:val="en-GB"/>
              </w:rPr>
              <w:t>Selo</w:t>
            </w:r>
            <w:proofErr w:type="spellEnd"/>
            <w:r w:rsidRPr="00A975E1">
              <w:rPr>
                <w:rFonts w:ascii="Calibri" w:hAnsi="Calibri" w:cs="Calibri"/>
                <w:b/>
                <w:bCs/>
                <w:lang w:val="en-GB"/>
              </w:rPr>
              <w:t>) , project manager for NPA</w:t>
            </w:r>
          </w:p>
        </w:tc>
      </w:tr>
      <w:tr w:rsidR="00A975E1" w:rsidRPr="00A975E1" w:rsidTr="008C55CE">
        <w:tc>
          <w:tcPr>
            <w:tcW w:w="2093" w:type="dxa"/>
          </w:tcPr>
          <w:p w:rsidR="00A975E1" w:rsidRPr="00A975E1" w:rsidRDefault="00A975E1" w:rsidP="008C55CE">
            <w:pPr>
              <w:rPr>
                <w:rFonts w:ascii="Calibri" w:hAnsi="Calibri" w:cs="Calibri"/>
                <w:b/>
                <w:bCs/>
                <w:lang w:val="en-GB"/>
              </w:rPr>
            </w:pPr>
            <w:r w:rsidRPr="00A975E1">
              <w:rPr>
                <w:rFonts w:ascii="Calibri" w:hAnsi="Calibri" w:cs="Calibri"/>
                <w:b/>
                <w:bCs/>
                <w:lang w:val="en-GB"/>
              </w:rPr>
              <w:t>Contact person</w:t>
            </w:r>
          </w:p>
        </w:tc>
        <w:tc>
          <w:tcPr>
            <w:tcW w:w="7087" w:type="dxa"/>
          </w:tcPr>
          <w:p w:rsidR="00A975E1" w:rsidRPr="00A975E1" w:rsidRDefault="00A975E1" w:rsidP="008C55CE">
            <w:pPr>
              <w:rPr>
                <w:rFonts w:ascii="Calibri" w:hAnsi="Calibri" w:cs="Calibri"/>
                <w:b/>
                <w:bCs/>
                <w:lang w:val="en-GB"/>
              </w:rPr>
            </w:pPr>
            <w:proofErr w:type="spellStart"/>
            <w:r w:rsidRPr="00A975E1">
              <w:rPr>
                <w:rFonts w:ascii="Calibri" w:hAnsi="Calibri" w:cs="Calibri"/>
                <w:b/>
                <w:bCs/>
                <w:lang w:val="en-GB"/>
              </w:rPr>
              <w:t>Zvjezdana</w:t>
            </w:r>
            <w:proofErr w:type="spellEnd"/>
            <w:r w:rsidRPr="00A975E1">
              <w:rPr>
                <w:rFonts w:ascii="Calibri" w:hAnsi="Calibri" w:cs="Calibri"/>
                <w:b/>
                <w:bCs/>
                <w:lang w:val="en-GB"/>
              </w:rPr>
              <w:t xml:space="preserve"> </w:t>
            </w:r>
            <w:proofErr w:type="spellStart"/>
            <w:r w:rsidRPr="00A975E1">
              <w:rPr>
                <w:rFonts w:ascii="Calibri" w:hAnsi="Calibri" w:cs="Calibri"/>
                <w:b/>
                <w:bCs/>
                <w:lang w:val="en-GB"/>
              </w:rPr>
              <w:t>Budor</w:t>
            </w:r>
            <w:proofErr w:type="spellEnd"/>
            <w:r w:rsidRPr="00A975E1">
              <w:rPr>
                <w:rFonts w:ascii="Calibri" w:hAnsi="Calibri" w:cs="Calibri"/>
                <w:b/>
                <w:bCs/>
                <w:lang w:val="en-GB"/>
              </w:rPr>
              <w:t xml:space="preserve"> </w:t>
            </w:r>
            <w:proofErr w:type="spellStart"/>
            <w:r w:rsidRPr="00A975E1">
              <w:rPr>
                <w:rFonts w:ascii="Calibri" w:hAnsi="Calibri" w:cs="Calibri"/>
                <w:b/>
                <w:bCs/>
                <w:lang w:val="en-GB"/>
              </w:rPr>
              <w:t>Klarić</w:t>
            </w:r>
            <w:proofErr w:type="spellEnd"/>
            <w:r w:rsidRPr="00A975E1">
              <w:rPr>
                <w:rFonts w:ascii="Calibri" w:hAnsi="Calibri" w:cs="Calibri"/>
                <w:b/>
                <w:bCs/>
                <w:lang w:val="en-GB"/>
              </w:rPr>
              <w:t>, project manager</w:t>
            </w:r>
          </w:p>
        </w:tc>
      </w:tr>
    </w:tbl>
    <w:p w:rsidR="00001593" w:rsidRPr="00A975E1" w:rsidRDefault="00001593" w:rsidP="009C0C0C">
      <w:pPr>
        <w:rPr>
          <w:lang w:val="en-GB"/>
        </w:rPr>
      </w:pPr>
    </w:p>
    <w:p w:rsidR="00A975E1" w:rsidRPr="00C55E95" w:rsidRDefault="00A975E1" w:rsidP="00A975E1">
      <w:pPr>
        <w:rPr>
          <w:rFonts w:cs="Calibri"/>
          <w:b/>
          <w:sz w:val="24"/>
          <w:szCs w:val="24"/>
          <w:lang w:val="en-GB"/>
        </w:rPr>
      </w:pPr>
      <w:r w:rsidRPr="00C55E95">
        <w:rPr>
          <w:rFonts w:cs="Calibri"/>
          <w:b/>
          <w:sz w:val="24"/>
          <w:szCs w:val="24"/>
          <w:lang w:val="en-GB"/>
        </w:rPr>
        <w:t>1) Brief outline of the objective of the LSP</w:t>
      </w:r>
      <w:r w:rsidRPr="00C55E95">
        <w:rPr>
          <w:rFonts w:cs="Calibri"/>
          <w:b/>
          <w:bCs/>
          <w:sz w:val="24"/>
          <w:szCs w:val="24"/>
          <w:lang w:val="en-GB"/>
        </w:rPr>
        <w:t xml:space="preserve"> event </w:t>
      </w:r>
      <w:r w:rsidRPr="00C55E95">
        <w:rPr>
          <w:rFonts w:cs="Calibri"/>
          <w:b/>
          <w:sz w:val="24"/>
          <w:szCs w:val="24"/>
          <w:lang w:val="en-GB"/>
        </w:rPr>
        <w:t xml:space="preserve"> </w:t>
      </w:r>
    </w:p>
    <w:p w:rsidR="00C55E95" w:rsidRPr="00C55E95" w:rsidRDefault="00A975E1" w:rsidP="00C55E95">
      <w:pPr>
        <w:spacing w:after="0" w:line="240" w:lineRule="auto"/>
        <w:rPr>
          <w:rFonts w:cs="Calibri"/>
          <w:sz w:val="24"/>
          <w:szCs w:val="24"/>
          <w:lang w:val="en-GB"/>
        </w:rPr>
      </w:pPr>
      <w:r w:rsidRPr="00C55E95">
        <w:rPr>
          <w:rFonts w:cs="Calibri"/>
          <w:sz w:val="24"/>
          <w:szCs w:val="24"/>
          <w:lang w:val="en-GB"/>
        </w:rPr>
        <w:t xml:space="preserve">General purpose of the meeting </w:t>
      </w:r>
      <w:proofErr w:type="gramStart"/>
      <w:r w:rsidRPr="00C55E95">
        <w:rPr>
          <w:rFonts w:cs="Calibri"/>
          <w:sz w:val="24"/>
          <w:szCs w:val="24"/>
          <w:lang w:val="en-GB"/>
        </w:rPr>
        <w:t>was  to</w:t>
      </w:r>
      <w:proofErr w:type="gramEnd"/>
      <w:r w:rsidRPr="00C55E95">
        <w:rPr>
          <w:rFonts w:cs="Calibri"/>
          <w:sz w:val="24"/>
          <w:szCs w:val="24"/>
          <w:lang w:val="en-GB"/>
        </w:rPr>
        <w:t xml:space="preserve"> make consensus  with the </w:t>
      </w:r>
      <w:proofErr w:type="spellStart"/>
      <w:r w:rsidRPr="00C55E95">
        <w:rPr>
          <w:rFonts w:cs="Calibri"/>
          <w:sz w:val="24"/>
          <w:szCs w:val="24"/>
          <w:lang w:val="en-GB"/>
        </w:rPr>
        <w:t>reperesentatives</w:t>
      </w:r>
      <w:proofErr w:type="spellEnd"/>
      <w:r w:rsidRPr="00C55E95">
        <w:rPr>
          <w:rFonts w:cs="Calibri"/>
          <w:sz w:val="24"/>
          <w:szCs w:val="24"/>
          <w:lang w:val="en-GB"/>
        </w:rPr>
        <w:t xml:space="preserve"> of the church and Ministry of Culture of Republic of Croatia about reconstruction of the old church of Saint Martin in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 xml:space="preserve"> on Martin’s Hill.</w:t>
      </w:r>
    </w:p>
    <w:p w:rsidR="00A975E1" w:rsidRPr="00C55E95" w:rsidRDefault="00A975E1" w:rsidP="00C55E95">
      <w:pPr>
        <w:spacing w:after="0" w:line="240" w:lineRule="auto"/>
        <w:rPr>
          <w:rFonts w:cs="Calibri"/>
          <w:sz w:val="24"/>
          <w:szCs w:val="24"/>
          <w:lang w:val="en-GB"/>
        </w:rPr>
      </w:pPr>
      <w:r w:rsidRPr="00C55E95">
        <w:rPr>
          <w:rFonts w:cs="Calibri"/>
          <w:sz w:val="24"/>
          <w:szCs w:val="24"/>
          <w:lang w:val="en-GB"/>
        </w:rPr>
        <w:t xml:space="preserve">Reconstruction of the church will be one of the most important action in development of Saint </w:t>
      </w:r>
      <w:proofErr w:type="gramStart"/>
      <w:r w:rsidRPr="00C55E95">
        <w:rPr>
          <w:rFonts w:cs="Calibri"/>
          <w:sz w:val="24"/>
          <w:szCs w:val="24"/>
          <w:lang w:val="en-GB"/>
        </w:rPr>
        <w:t>Martin‘</w:t>
      </w:r>
      <w:proofErr w:type="gramEnd"/>
      <w:r w:rsidRPr="00C55E95">
        <w:rPr>
          <w:rFonts w:cs="Calibri"/>
          <w:sz w:val="24"/>
          <w:szCs w:val="24"/>
          <w:lang w:val="en-GB"/>
        </w:rPr>
        <w:t xml:space="preserve">s heritage in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 xml:space="preserve"> and one of the biggest project.</w:t>
      </w:r>
    </w:p>
    <w:p w:rsidR="00A975E1" w:rsidRPr="00C55E95" w:rsidRDefault="00A975E1" w:rsidP="00C55E95">
      <w:pPr>
        <w:spacing w:after="0" w:line="240" w:lineRule="auto"/>
        <w:rPr>
          <w:rFonts w:cs="Calibri"/>
          <w:sz w:val="24"/>
          <w:szCs w:val="24"/>
          <w:lang w:val="en-GB"/>
        </w:rPr>
      </w:pPr>
      <w:r w:rsidRPr="00C55E95">
        <w:rPr>
          <w:rFonts w:cs="Calibri"/>
          <w:sz w:val="24"/>
          <w:szCs w:val="24"/>
          <w:lang w:val="en-GB"/>
        </w:rPr>
        <w:t xml:space="preserve">On the meeting we </w:t>
      </w:r>
      <w:proofErr w:type="gramStart"/>
      <w:r w:rsidRPr="00C55E95">
        <w:rPr>
          <w:rFonts w:cs="Calibri"/>
          <w:sz w:val="24"/>
          <w:szCs w:val="24"/>
          <w:lang w:val="en-GB"/>
        </w:rPr>
        <w:t>invited  a</w:t>
      </w:r>
      <w:proofErr w:type="gramEnd"/>
      <w:r w:rsidRPr="00C55E95">
        <w:rPr>
          <w:rFonts w:cs="Calibri"/>
          <w:sz w:val="24"/>
          <w:szCs w:val="24"/>
          <w:lang w:val="en-GB"/>
        </w:rPr>
        <w:t xml:space="preserve"> representative of Zagreb </w:t>
      </w:r>
      <w:proofErr w:type="spellStart"/>
      <w:r w:rsidRPr="00C55E95">
        <w:rPr>
          <w:rFonts w:cs="Calibri"/>
          <w:sz w:val="24"/>
          <w:szCs w:val="24"/>
          <w:lang w:val="en-GB"/>
        </w:rPr>
        <w:t>Arcbishopic</w:t>
      </w:r>
      <w:proofErr w:type="spellEnd"/>
      <w:r w:rsidRPr="00C55E95">
        <w:rPr>
          <w:rFonts w:cs="Calibri"/>
          <w:sz w:val="24"/>
          <w:szCs w:val="24"/>
          <w:lang w:val="en-GB"/>
        </w:rPr>
        <w:t xml:space="preserve"> in charge of investments, vicar of the parish church, representatives of Ministry of culture of Republic of Croatia in charge for reconstruction of cultural heritage and designer-architect who make design of the reconstruction of the church. The local authority </w:t>
      </w:r>
      <w:proofErr w:type="gramStart"/>
      <w:r w:rsidRPr="00C55E95">
        <w:rPr>
          <w:rFonts w:cs="Calibri"/>
          <w:sz w:val="24"/>
          <w:szCs w:val="24"/>
          <w:lang w:val="en-GB"/>
        </w:rPr>
        <w:t>( mayor</w:t>
      </w:r>
      <w:proofErr w:type="gramEnd"/>
      <w:r w:rsidRPr="00C55E95">
        <w:rPr>
          <w:rFonts w:cs="Calibri"/>
          <w:sz w:val="24"/>
          <w:szCs w:val="24"/>
          <w:lang w:val="en-GB"/>
        </w:rPr>
        <w:t xml:space="preserve"> and his advisors was the </w:t>
      </w:r>
      <w:proofErr w:type="spellStart"/>
      <w:r w:rsidRPr="00C55E95">
        <w:rPr>
          <w:rFonts w:cs="Calibri"/>
          <w:sz w:val="24"/>
          <w:szCs w:val="24"/>
          <w:lang w:val="en-GB"/>
        </w:rPr>
        <w:t>invitator</w:t>
      </w:r>
      <w:proofErr w:type="spellEnd"/>
      <w:r w:rsidRPr="00C55E95">
        <w:rPr>
          <w:rFonts w:cs="Calibri"/>
          <w:sz w:val="24"/>
          <w:szCs w:val="24"/>
          <w:lang w:val="en-GB"/>
        </w:rPr>
        <w:t xml:space="preserve">. </w:t>
      </w:r>
    </w:p>
    <w:p w:rsidR="00C55E95" w:rsidRPr="00C55E95" w:rsidRDefault="00C55E95" w:rsidP="00C55E95">
      <w:pPr>
        <w:spacing w:after="0"/>
        <w:rPr>
          <w:rFonts w:cs="Calibri"/>
          <w:sz w:val="24"/>
          <w:szCs w:val="24"/>
          <w:lang w:val="en-GB"/>
        </w:rPr>
      </w:pPr>
    </w:p>
    <w:p w:rsidR="00A975E1" w:rsidRPr="00C55E95" w:rsidRDefault="00A975E1" w:rsidP="00A975E1">
      <w:pPr>
        <w:rPr>
          <w:rFonts w:cs="Calibri"/>
          <w:sz w:val="24"/>
          <w:szCs w:val="24"/>
          <w:lang w:val="en-GB"/>
        </w:rPr>
      </w:pPr>
      <w:proofErr w:type="spellStart"/>
      <w:r w:rsidRPr="00C55E95">
        <w:rPr>
          <w:rFonts w:cs="Calibri"/>
          <w:sz w:val="24"/>
          <w:szCs w:val="24"/>
          <w:lang w:val="en-GB"/>
        </w:rPr>
        <w:t>Actuale</w:t>
      </w:r>
      <w:proofErr w:type="spellEnd"/>
      <w:r w:rsidRPr="00C55E95">
        <w:rPr>
          <w:rFonts w:cs="Calibri"/>
          <w:sz w:val="24"/>
          <w:szCs w:val="24"/>
          <w:lang w:val="en-GB"/>
        </w:rPr>
        <w:t xml:space="preserve"> attendees </w:t>
      </w:r>
      <w:proofErr w:type="gramStart"/>
      <w:r w:rsidRPr="00C55E95">
        <w:rPr>
          <w:rFonts w:cs="Calibri"/>
          <w:sz w:val="24"/>
          <w:szCs w:val="24"/>
          <w:lang w:val="en-GB"/>
        </w:rPr>
        <w:t>( from</w:t>
      </w:r>
      <w:proofErr w:type="gramEnd"/>
      <w:r w:rsidRPr="00C55E95">
        <w:rPr>
          <w:rFonts w:cs="Calibri"/>
          <w:sz w:val="24"/>
          <w:szCs w:val="24"/>
          <w:lang w:val="en-GB"/>
        </w:rPr>
        <w:t xml:space="preserve"> attendance sheet):</w:t>
      </w:r>
    </w:p>
    <w:p w:rsidR="00A975E1" w:rsidRPr="00C55E95" w:rsidRDefault="00A975E1" w:rsidP="00A975E1">
      <w:pPr>
        <w:numPr>
          <w:ilvl w:val="0"/>
          <w:numId w:val="4"/>
        </w:numPr>
        <w:suppressAutoHyphens/>
        <w:spacing w:after="0" w:line="240" w:lineRule="auto"/>
        <w:rPr>
          <w:rFonts w:cs="Calibri"/>
          <w:sz w:val="24"/>
          <w:szCs w:val="24"/>
          <w:lang w:val="en-GB"/>
        </w:rPr>
      </w:pPr>
      <w:r w:rsidRPr="00C55E95">
        <w:rPr>
          <w:rFonts w:cs="Calibri"/>
          <w:sz w:val="24"/>
          <w:szCs w:val="24"/>
          <w:lang w:val="en-GB"/>
        </w:rPr>
        <w:t xml:space="preserve">Ana </w:t>
      </w:r>
      <w:proofErr w:type="spellStart"/>
      <w:r w:rsidRPr="00C55E95">
        <w:rPr>
          <w:rFonts w:cs="Calibri"/>
          <w:sz w:val="24"/>
          <w:szCs w:val="24"/>
          <w:lang w:val="en-GB"/>
        </w:rPr>
        <w:t>Matanić</w:t>
      </w:r>
      <w:proofErr w:type="spellEnd"/>
      <w:r w:rsidRPr="00C55E95">
        <w:rPr>
          <w:rFonts w:cs="Calibri"/>
          <w:sz w:val="24"/>
          <w:szCs w:val="24"/>
          <w:lang w:val="en-GB"/>
        </w:rPr>
        <w:t xml:space="preserve"> – Ministry of culture Republic of Croatia, Conservation Department in Zagreb, architect advisor for the protection of cultural goods</w:t>
      </w:r>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t>Amelio</w:t>
      </w:r>
      <w:proofErr w:type="spellEnd"/>
      <w:r w:rsidRPr="00C55E95">
        <w:rPr>
          <w:rFonts w:cs="Calibri"/>
          <w:sz w:val="24"/>
          <w:szCs w:val="24"/>
          <w:lang w:val="en-GB"/>
        </w:rPr>
        <w:t xml:space="preserve"> </w:t>
      </w:r>
      <w:proofErr w:type="spellStart"/>
      <w:r w:rsidRPr="00C55E95">
        <w:rPr>
          <w:rFonts w:cs="Calibri"/>
          <w:sz w:val="24"/>
          <w:szCs w:val="24"/>
          <w:lang w:val="en-GB"/>
        </w:rPr>
        <w:t>Vekić</w:t>
      </w:r>
      <w:proofErr w:type="spellEnd"/>
      <w:r w:rsidRPr="00C55E95">
        <w:rPr>
          <w:rFonts w:cs="Calibri"/>
          <w:sz w:val="24"/>
          <w:szCs w:val="24"/>
          <w:lang w:val="en-GB"/>
        </w:rPr>
        <w:t xml:space="preserve"> - Ministry of culture Republic of Croatia, Conservation Department in Zagreb, Head of Department</w:t>
      </w:r>
    </w:p>
    <w:p w:rsidR="00A975E1" w:rsidRPr="00C55E95" w:rsidRDefault="00A975E1" w:rsidP="00A975E1">
      <w:pPr>
        <w:numPr>
          <w:ilvl w:val="0"/>
          <w:numId w:val="4"/>
        </w:numPr>
        <w:suppressAutoHyphens/>
        <w:spacing w:after="0" w:line="240" w:lineRule="auto"/>
        <w:rPr>
          <w:rFonts w:cs="Calibri"/>
          <w:sz w:val="24"/>
          <w:szCs w:val="24"/>
          <w:lang w:val="en-GB"/>
        </w:rPr>
      </w:pPr>
      <w:r w:rsidRPr="00C55E95">
        <w:rPr>
          <w:rFonts w:cs="Calibri"/>
          <w:sz w:val="24"/>
          <w:szCs w:val="24"/>
          <w:lang w:val="en-GB"/>
        </w:rPr>
        <w:t xml:space="preserve">Slavko </w:t>
      </w:r>
      <w:proofErr w:type="spellStart"/>
      <w:r w:rsidRPr="00C55E95">
        <w:rPr>
          <w:rFonts w:cs="Calibri"/>
          <w:sz w:val="24"/>
          <w:szCs w:val="24"/>
          <w:lang w:val="en-GB"/>
        </w:rPr>
        <w:t>Kresonja</w:t>
      </w:r>
      <w:proofErr w:type="spellEnd"/>
      <w:r w:rsidRPr="00C55E95">
        <w:rPr>
          <w:rFonts w:cs="Calibri"/>
          <w:sz w:val="24"/>
          <w:szCs w:val="24"/>
          <w:lang w:val="en-GB"/>
        </w:rPr>
        <w:t xml:space="preserve"> – vicar of the parish church of Saint Martin</w:t>
      </w:r>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t>Nedjeljko</w:t>
      </w:r>
      <w:proofErr w:type="spellEnd"/>
      <w:r w:rsidRPr="00C55E95">
        <w:rPr>
          <w:rFonts w:cs="Calibri"/>
          <w:sz w:val="24"/>
          <w:szCs w:val="24"/>
          <w:lang w:val="en-GB"/>
        </w:rPr>
        <w:t xml:space="preserve"> </w:t>
      </w:r>
      <w:proofErr w:type="spellStart"/>
      <w:r w:rsidRPr="00C55E95">
        <w:rPr>
          <w:rFonts w:cs="Calibri"/>
          <w:sz w:val="24"/>
          <w:szCs w:val="24"/>
          <w:lang w:val="en-GB"/>
        </w:rPr>
        <w:t>Pintarić</w:t>
      </w:r>
      <w:proofErr w:type="spellEnd"/>
      <w:r w:rsidRPr="00C55E95">
        <w:rPr>
          <w:rFonts w:cs="Calibri"/>
          <w:sz w:val="24"/>
          <w:szCs w:val="24"/>
          <w:lang w:val="en-GB"/>
        </w:rPr>
        <w:t xml:space="preserve"> - representative of Zagreb </w:t>
      </w:r>
      <w:proofErr w:type="spellStart"/>
      <w:r w:rsidRPr="00C55E95">
        <w:rPr>
          <w:rFonts w:cs="Calibri"/>
          <w:sz w:val="24"/>
          <w:szCs w:val="24"/>
          <w:lang w:val="en-GB"/>
        </w:rPr>
        <w:t>Arcbishopic</w:t>
      </w:r>
      <w:proofErr w:type="spellEnd"/>
      <w:r w:rsidRPr="00C55E95">
        <w:rPr>
          <w:rFonts w:cs="Calibri"/>
          <w:sz w:val="24"/>
          <w:szCs w:val="24"/>
          <w:lang w:val="en-GB"/>
        </w:rPr>
        <w:t xml:space="preserve"> in charge of investments</w:t>
      </w:r>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t>Damir</w:t>
      </w:r>
      <w:proofErr w:type="spellEnd"/>
      <w:r w:rsidRPr="00C55E95">
        <w:rPr>
          <w:rFonts w:cs="Calibri"/>
          <w:sz w:val="24"/>
          <w:szCs w:val="24"/>
          <w:lang w:val="en-GB"/>
        </w:rPr>
        <w:t xml:space="preserve"> </w:t>
      </w:r>
      <w:proofErr w:type="spellStart"/>
      <w:r w:rsidRPr="00C55E95">
        <w:rPr>
          <w:rFonts w:cs="Calibri"/>
          <w:sz w:val="24"/>
          <w:szCs w:val="24"/>
          <w:lang w:val="en-GB"/>
        </w:rPr>
        <w:t>Foretić</w:t>
      </w:r>
      <w:proofErr w:type="spellEnd"/>
      <w:r w:rsidRPr="00C55E95">
        <w:rPr>
          <w:rFonts w:cs="Calibri"/>
          <w:sz w:val="24"/>
          <w:szCs w:val="24"/>
          <w:lang w:val="en-GB"/>
        </w:rPr>
        <w:t xml:space="preserve"> – architect from </w:t>
      </w:r>
      <w:proofErr w:type="spellStart"/>
      <w:r w:rsidRPr="00C55E95">
        <w:rPr>
          <w:rFonts w:cs="Calibri"/>
          <w:sz w:val="24"/>
          <w:szCs w:val="24"/>
          <w:lang w:val="en-GB"/>
        </w:rPr>
        <w:t>Foretić</w:t>
      </w:r>
      <w:proofErr w:type="spellEnd"/>
      <w:r w:rsidRPr="00C55E95">
        <w:rPr>
          <w:rFonts w:cs="Calibri"/>
          <w:sz w:val="24"/>
          <w:szCs w:val="24"/>
          <w:lang w:val="en-GB"/>
        </w:rPr>
        <w:t xml:space="preserve"> and </w:t>
      </w:r>
      <w:proofErr w:type="spellStart"/>
      <w:r w:rsidRPr="00C55E95">
        <w:rPr>
          <w:rFonts w:cs="Calibri"/>
          <w:sz w:val="24"/>
          <w:szCs w:val="24"/>
          <w:lang w:val="en-GB"/>
        </w:rPr>
        <w:t>soons</w:t>
      </w:r>
      <w:proofErr w:type="spellEnd"/>
      <w:r w:rsidRPr="00C55E95">
        <w:rPr>
          <w:rFonts w:cs="Calibri"/>
          <w:sz w:val="24"/>
          <w:szCs w:val="24"/>
          <w:lang w:val="en-GB"/>
        </w:rPr>
        <w:t xml:space="preserve"> company </w:t>
      </w:r>
      <w:proofErr w:type="gramStart"/>
      <w:r w:rsidRPr="00C55E95">
        <w:rPr>
          <w:rFonts w:cs="Calibri"/>
          <w:sz w:val="24"/>
          <w:szCs w:val="24"/>
          <w:lang w:val="en-GB"/>
        </w:rPr>
        <w:t>( in</w:t>
      </w:r>
      <w:proofErr w:type="gramEnd"/>
      <w:r w:rsidRPr="00C55E95">
        <w:rPr>
          <w:rFonts w:cs="Calibri"/>
          <w:sz w:val="24"/>
          <w:szCs w:val="24"/>
          <w:lang w:val="en-GB"/>
        </w:rPr>
        <w:t xml:space="preserve"> the name of the local church</w:t>
      </w:r>
    </w:p>
    <w:p w:rsidR="00A975E1" w:rsidRPr="00C55E95" w:rsidRDefault="00A975E1" w:rsidP="00A975E1">
      <w:pPr>
        <w:numPr>
          <w:ilvl w:val="0"/>
          <w:numId w:val="4"/>
        </w:numPr>
        <w:suppressAutoHyphens/>
        <w:spacing w:after="0" w:line="240" w:lineRule="auto"/>
        <w:rPr>
          <w:rFonts w:cs="Calibri"/>
          <w:sz w:val="24"/>
          <w:szCs w:val="24"/>
          <w:lang w:val="en-GB"/>
        </w:rPr>
      </w:pPr>
      <w:r w:rsidRPr="00C55E95">
        <w:rPr>
          <w:rFonts w:cs="Calibri"/>
          <w:sz w:val="24"/>
          <w:szCs w:val="24"/>
          <w:lang w:val="en-GB"/>
        </w:rPr>
        <w:t xml:space="preserve">Ivan </w:t>
      </w:r>
      <w:proofErr w:type="spellStart"/>
      <w:r w:rsidRPr="00C55E95">
        <w:rPr>
          <w:rFonts w:cs="Calibri"/>
          <w:sz w:val="24"/>
          <w:szCs w:val="24"/>
          <w:lang w:val="en-GB"/>
        </w:rPr>
        <w:t>Foretić</w:t>
      </w:r>
      <w:proofErr w:type="spellEnd"/>
      <w:r w:rsidRPr="00C55E95">
        <w:rPr>
          <w:rFonts w:cs="Calibri"/>
          <w:sz w:val="24"/>
          <w:szCs w:val="24"/>
          <w:lang w:val="en-GB"/>
        </w:rPr>
        <w:t xml:space="preserve"> – author of the model of the reconstruction of the church </w:t>
      </w:r>
      <w:proofErr w:type="gramStart"/>
      <w:r w:rsidRPr="00C55E95">
        <w:rPr>
          <w:rFonts w:cs="Calibri"/>
          <w:sz w:val="24"/>
          <w:szCs w:val="24"/>
          <w:lang w:val="en-GB"/>
        </w:rPr>
        <w:t>( in</w:t>
      </w:r>
      <w:proofErr w:type="gramEnd"/>
      <w:r w:rsidRPr="00C55E95">
        <w:rPr>
          <w:rFonts w:cs="Calibri"/>
          <w:sz w:val="24"/>
          <w:szCs w:val="24"/>
          <w:lang w:val="en-GB"/>
        </w:rPr>
        <w:t xml:space="preserve"> the name of town of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 xml:space="preserve">) Daniela </w:t>
      </w:r>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lastRenderedPageBreak/>
        <w:t>Zvjezdana</w:t>
      </w:r>
      <w:proofErr w:type="spellEnd"/>
      <w:r w:rsidRPr="00C55E95">
        <w:rPr>
          <w:rFonts w:cs="Calibri"/>
          <w:sz w:val="24"/>
          <w:szCs w:val="24"/>
          <w:lang w:val="en-GB"/>
        </w:rPr>
        <w:t xml:space="preserve"> </w:t>
      </w:r>
      <w:proofErr w:type="spellStart"/>
      <w:r w:rsidRPr="00C55E95">
        <w:rPr>
          <w:rFonts w:cs="Calibri"/>
          <w:sz w:val="24"/>
          <w:szCs w:val="24"/>
          <w:lang w:val="en-GB"/>
        </w:rPr>
        <w:t>Budor</w:t>
      </w:r>
      <w:proofErr w:type="spellEnd"/>
      <w:r w:rsidRPr="00C55E95">
        <w:rPr>
          <w:rFonts w:cs="Calibri"/>
          <w:sz w:val="24"/>
          <w:szCs w:val="24"/>
          <w:lang w:val="en-GB"/>
        </w:rPr>
        <w:t xml:space="preserve"> </w:t>
      </w:r>
      <w:proofErr w:type="spellStart"/>
      <w:r w:rsidRPr="00C55E95">
        <w:rPr>
          <w:rFonts w:cs="Calibri"/>
          <w:sz w:val="24"/>
          <w:szCs w:val="24"/>
          <w:lang w:val="en-GB"/>
        </w:rPr>
        <w:t>Klarić</w:t>
      </w:r>
      <w:proofErr w:type="spellEnd"/>
      <w:r w:rsidRPr="00C55E95">
        <w:rPr>
          <w:rFonts w:cs="Calibri"/>
          <w:sz w:val="24"/>
          <w:szCs w:val="24"/>
          <w:lang w:val="en-GB"/>
        </w:rPr>
        <w:t xml:space="preserve">, project manager for </w:t>
      </w:r>
      <w:proofErr w:type="gramStart"/>
      <w:r w:rsidRPr="00C55E95">
        <w:rPr>
          <w:rFonts w:cs="Calibri"/>
          <w:sz w:val="24"/>
          <w:szCs w:val="24"/>
          <w:lang w:val="en-GB"/>
        </w:rPr>
        <w:t>NPA ,</w:t>
      </w:r>
      <w:proofErr w:type="gramEnd"/>
      <w:r w:rsidRPr="00C55E95">
        <w:rPr>
          <w:rFonts w:cs="Calibri"/>
          <w:sz w:val="24"/>
          <w:szCs w:val="24"/>
          <w:lang w:val="en-GB"/>
        </w:rPr>
        <w:t xml:space="preserve"> Head of Department for economy of town of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t>Marijo</w:t>
      </w:r>
      <w:proofErr w:type="spellEnd"/>
      <w:r w:rsidRPr="00C55E95">
        <w:rPr>
          <w:rFonts w:cs="Calibri"/>
          <w:sz w:val="24"/>
          <w:szCs w:val="24"/>
          <w:lang w:val="en-GB"/>
        </w:rPr>
        <w:t xml:space="preserve"> </w:t>
      </w:r>
      <w:proofErr w:type="spellStart"/>
      <w:r w:rsidRPr="00C55E95">
        <w:rPr>
          <w:rFonts w:cs="Calibri"/>
          <w:sz w:val="24"/>
          <w:szCs w:val="24"/>
          <w:lang w:val="en-GB"/>
        </w:rPr>
        <w:t>Vinko</w:t>
      </w:r>
      <w:proofErr w:type="spellEnd"/>
      <w:r w:rsidRPr="00C55E95">
        <w:rPr>
          <w:rFonts w:cs="Calibri"/>
          <w:sz w:val="24"/>
          <w:szCs w:val="24"/>
          <w:lang w:val="en-GB"/>
        </w:rPr>
        <w:t xml:space="preserve">, project assistant for NPA, Head of Department for urbanization and construction of town of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w:t>
      </w:r>
    </w:p>
    <w:p w:rsidR="00A975E1" w:rsidRPr="00C55E95" w:rsidRDefault="00A975E1" w:rsidP="00A975E1">
      <w:pPr>
        <w:numPr>
          <w:ilvl w:val="0"/>
          <w:numId w:val="4"/>
        </w:numPr>
        <w:suppressAutoHyphens/>
        <w:spacing w:after="0" w:line="240" w:lineRule="auto"/>
        <w:rPr>
          <w:rFonts w:cs="Calibri"/>
          <w:sz w:val="24"/>
          <w:szCs w:val="24"/>
          <w:lang w:val="en-GB"/>
        </w:rPr>
      </w:pPr>
      <w:r w:rsidRPr="00C55E95">
        <w:rPr>
          <w:rFonts w:cs="Calibri"/>
          <w:sz w:val="24"/>
          <w:szCs w:val="24"/>
          <w:lang w:val="en-GB"/>
        </w:rPr>
        <w:t xml:space="preserve"> Jasminka </w:t>
      </w:r>
      <w:proofErr w:type="spellStart"/>
      <w:r w:rsidRPr="00C55E95">
        <w:rPr>
          <w:rFonts w:cs="Calibri"/>
          <w:sz w:val="24"/>
          <w:szCs w:val="24"/>
          <w:lang w:val="en-GB"/>
        </w:rPr>
        <w:t>Kokot</w:t>
      </w:r>
      <w:proofErr w:type="spellEnd"/>
      <w:r w:rsidRPr="00C55E95">
        <w:rPr>
          <w:rFonts w:cs="Calibri"/>
          <w:sz w:val="24"/>
          <w:szCs w:val="24"/>
          <w:lang w:val="en-GB"/>
        </w:rPr>
        <w:t xml:space="preserve"> </w:t>
      </w:r>
      <w:proofErr w:type="spellStart"/>
      <w:r w:rsidRPr="00C55E95">
        <w:rPr>
          <w:rFonts w:cs="Calibri"/>
          <w:sz w:val="24"/>
          <w:szCs w:val="24"/>
          <w:lang w:val="en-GB"/>
        </w:rPr>
        <w:t>Bambić</w:t>
      </w:r>
      <w:proofErr w:type="spellEnd"/>
      <w:r w:rsidRPr="00C55E95">
        <w:rPr>
          <w:rFonts w:cs="Calibri"/>
          <w:sz w:val="24"/>
          <w:szCs w:val="24"/>
          <w:lang w:val="en-GB"/>
        </w:rPr>
        <w:t xml:space="preserve"> – deputy mayor of the town of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p>
    <w:p w:rsidR="00A975E1" w:rsidRPr="00C55E95" w:rsidRDefault="00A975E1" w:rsidP="00A975E1">
      <w:pPr>
        <w:numPr>
          <w:ilvl w:val="0"/>
          <w:numId w:val="4"/>
        </w:numPr>
        <w:suppressAutoHyphens/>
        <w:spacing w:after="0" w:line="240" w:lineRule="auto"/>
        <w:rPr>
          <w:rFonts w:cs="Calibri"/>
          <w:sz w:val="24"/>
          <w:szCs w:val="24"/>
          <w:lang w:val="en-GB"/>
        </w:rPr>
      </w:pPr>
      <w:proofErr w:type="spellStart"/>
      <w:r w:rsidRPr="00C55E95">
        <w:rPr>
          <w:rFonts w:cs="Calibri"/>
          <w:sz w:val="24"/>
          <w:szCs w:val="24"/>
          <w:lang w:val="en-GB"/>
        </w:rPr>
        <w:t>Nenad</w:t>
      </w:r>
      <w:proofErr w:type="spellEnd"/>
      <w:r w:rsidRPr="00C55E95">
        <w:rPr>
          <w:rFonts w:cs="Calibri"/>
          <w:sz w:val="24"/>
          <w:szCs w:val="24"/>
          <w:lang w:val="en-GB"/>
        </w:rPr>
        <w:t xml:space="preserve"> </w:t>
      </w:r>
      <w:proofErr w:type="spellStart"/>
      <w:r w:rsidRPr="00C55E95">
        <w:rPr>
          <w:rFonts w:cs="Calibri"/>
          <w:sz w:val="24"/>
          <w:szCs w:val="24"/>
          <w:lang w:val="en-GB"/>
        </w:rPr>
        <w:t>Panian</w:t>
      </w:r>
      <w:proofErr w:type="spellEnd"/>
      <w:r w:rsidRPr="00C55E95">
        <w:rPr>
          <w:rFonts w:cs="Calibri"/>
          <w:sz w:val="24"/>
          <w:szCs w:val="24"/>
          <w:lang w:val="en-GB"/>
        </w:rPr>
        <w:t xml:space="preserve"> – mayor of town of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p>
    <w:p w:rsidR="00A975E1" w:rsidRPr="00C55E95" w:rsidRDefault="00A975E1" w:rsidP="00A975E1">
      <w:pPr>
        <w:numPr>
          <w:ilvl w:val="0"/>
          <w:numId w:val="4"/>
        </w:numPr>
        <w:suppressAutoHyphens/>
        <w:spacing w:after="0" w:line="240" w:lineRule="auto"/>
        <w:rPr>
          <w:rFonts w:cs="Calibri"/>
          <w:sz w:val="24"/>
          <w:szCs w:val="24"/>
          <w:lang w:val="en-GB"/>
        </w:rPr>
      </w:pPr>
      <w:r w:rsidRPr="00C55E95">
        <w:rPr>
          <w:rFonts w:cs="Calibri"/>
          <w:sz w:val="24"/>
          <w:szCs w:val="24"/>
          <w:lang w:val="en-GB"/>
        </w:rPr>
        <w:t xml:space="preserve">Ana- </w:t>
      </w:r>
      <w:proofErr w:type="spellStart"/>
      <w:r w:rsidRPr="00C55E95">
        <w:rPr>
          <w:rFonts w:cs="Calibri"/>
          <w:sz w:val="24"/>
          <w:szCs w:val="24"/>
          <w:lang w:val="en-GB"/>
        </w:rPr>
        <w:t>Marija</w:t>
      </w:r>
      <w:proofErr w:type="spellEnd"/>
      <w:r w:rsidRPr="00C55E95">
        <w:rPr>
          <w:rFonts w:cs="Calibri"/>
          <w:sz w:val="24"/>
          <w:szCs w:val="24"/>
          <w:lang w:val="en-GB"/>
        </w:rPr>
        <w:t xml:space="preserve"> </w:t>
      </w:r>
      <w:proofErr w:type="spellStart"/>
      <w:r w:rsidRPr="00C55E95">
        <w:rPr>
          <w:rFonts w:cs="Calibri"/>
          <w:sz w:val="24"/>
          <w:szCs w:val="24"/>
          <w:lang w:val="en-GB"/>
        </w:rPr>
        <w:t>Šprihal</w:t>
      </w:r>
      <w:proofErr w:type="spellEnd"/>
      <w:r w:rsidRPr="00C55E95">
        <w:rPr>
          <w:rFonts w:cs="Calibri"/>
          <w:sz w:val="24"/>
          <w:szCs w:val="24"/>
          <w:lang w:val="en-GB"/>
        </w:rPr>
        <w:t xml:space="preserve"> – journalist from local newspaper “</w:t>
      </w:r>
      <w:proofErr w:type="spellStart"/>
      <w:r w:rsidRPr="00C55E95">
        <w:rPr>
          <w:rFonts w:cs="Calibri"/>
          <w:sz w:val="24"/>
          <w:szCs w:val="24"/>
          <w:lang w:val="en-GB"/>
        </w:rPr>
        <w:t>Dugoselska</w:t>
      </w:r>
      <w:proofErr w:type="spellEnd"/>
      <w:r w:rsidRPr="00C55E95">
        <w:rPr>
          <w:rFonts w:cs="Calibri"/>
          <w:sz w:val="24"/>
          <w:szCs w:val="24"/>
          <w:lang w:val="en-GB"/>
        </w:rPr>
        <w:t xml:space="preserve"> </w:t>
      </w:r>
      <w:proofErr w:type="spellStart"/>
      <w:r w:rsidRPr="00C55E95">
        <w:rPr>
          <w:rFonts w:cs="Calibri"/>
          <w:sz w:val="24"/>
          <w:szCs w:val="24"/>
          <w:lang w:val="en-GB"/>
        </w:rPr>
        <w:t>kronika</w:t>
      </w:r>
      <w:proofErr w:type="spellEnd"/>
      <w:r w:rsidRPr="00C55E95">
        <w:rPr>
          <w:rFonts w:cs="Calibri"/>
          <w:sz w:val="24"/>
          <w:szCs w:val="24"/>
          <w:lang w:val="en-GB"/>
        </w:rPr>
        <w:t>”</w:t>
      </w:r>
    </w:p>
    <w:p w:rsidR="00B318FD" w:rsidRPr="00C55E95" w:rsidRDefault="00B318FD" w:rsidP="00B318FD">
      <w:pPr>
        <w:suppressAutoHyphens/>
        <w:spacing w:after="0" w:line="240" w:lineRule="auto"/>
        <w:ind w:left="720"/>
        <w:rPr>
          <w:rFonts w:cs="Calibri"/>
          <w:sz w:val="24"/>
          <w:szCs w:val="24"/>
          <w:lang w:val="en-GB"/>
        </w:rPr>
      </w:pPr>
    </w:p>
    <w:p w:rsidR="00A975E1" w:rsidRPr="00C55E95" w:rsidRDefault="00A975E1" w:rsidP="00A975E1">
      <w:pPr>
        <w:rPr>
          <w:rFonts w:cs="Calibri"/>
          <w:b/>
          <w:bCs/>
          <w:sz w:val="24"/>
          <w:szCs w:val="24"/>
          <w:lang w:val="en-GB"/>
        </w:rPr>
      </w:pPr>
      <w:r w:rsidRPr="00C55E95">
        <w:rPr>
          <w:rFonts w:cs="Calibri"/>
          <w:b/>
          <w:bCs/>
          <w:sz w:val="24"/>
          <w:szCs w:val="24"/>
          <w:lang w:val="en-GB"/>
        </w:rPr>
        <w:t>2) Key messages, outcomes, recommendations (maximum 5 bullet points)</w:t>
      </w:r>
    </w:p>
    <w:p w:rsidR="00C55E95" w:rsidRDefault="00A975E1" w:rsidP="00C55E95">
      <w:pPr>
        <w:spacing w:after="0"/>
        <w:rPr>
          <w:sz w:val="24"/>
          <w:szCs w:val="24"/>
          <w:lang w:val="en-GB"/>
        </w:rPr>
      </w:pPr>
      <w:r w:rsidRPr="00C55E95">
        <w:rPr>
          <w:sz w:val="24"/>
          <w:szCs w:val="24"/>
          <w:lang w:val="en-GB"/>
        </w:rPr>
        <w:t xml:space="preserve">Representatives of the town of </w:t>
      </w:r>
      <w:proofErr w:type="spellStart"/>
      <w:r w:rsidRPr="00C55E95">
        <w:rPr>
          <w:sz w:val="24"/>
          <w:szCs w:val="24"/>
          <w:lang w:val="en-GB"/>
        </w:rPr>
        <w:t>Dugo</w:t>
      </w:r>
      <w:proofErr w:type="spellEnd"/>
      <w:r w:rsidRPr="00C55E95">
        <w:rPr>
          <w:sz w:val="24"/>
          <w:szCs w:val="24"/>
          <w:lang w:val="en-GB"/>
        </w:rPr>
        <w:t xml:space="preserve"> </w:t>
      </w:r>
      <w:proofErr w:type="spellStart"/>
      <w:r w:rsidRPr="00C55E95">
        <w:rPr>
          <w:sz w:val="24"/>
          <w:szCs w:val="24"/>
          <w:lang w:val="en-GB"/>
        </w:rPr>
        <w:t>Selo</w:t>
      </w:r>
      <w:proofErr w:type="spellEnd"/>
      <w:r w:rsidRPr="00C55E95">
        <w:rPr>
          <w:sz w:val="24"/>
          <w:szCs w:val="24"/>
          <w:lang w:val="en-GB"/>
        </w:rPr>
        <w:t xml:space="preserve">, Ministry of culture and </w:t>
      </w:r>
      <w:proofErr w:type="spellStart"/>
      <w:r w:rsidRPr="00C55E95">
        <w:rPr>
          <w:sz w:val="24"/>
          <w:szCs w:val="24"/>
          <w:lang w:val="en-GB"/>
        </w:rPr>
        <w:t>churc</w:t>
      </w:r>
      <w:proofErr w:type="spellEnd"/>
      <w:r w:rsidRPr="00C55E95">
        <w:rPr>
          <w:sz w:val="24"/>
          <w:szCs w:val="24"/>
          <w:lang w:val="en-GB"/>
        </w:rPr>
        <w:t xml:space="preserve"> made consensus about reconstruction of the old church of Saint Martin on Martin’s Hill in </w:t>
      </w:r>
      <w:proofErr w:type="spellStart"/>
      <w:r w:rsidRPr="00C55E95">
        <w:rPr>
          <w:sz w:val="24"/>
          <w:szCs w:val="24"/>
          <w:lang w:val="en-GB"/>
        </w:rPr>
        <w:t>Dugo</w:t>
      </w:r>
      <w:proofErr w:type="spellEnd"/>
      <w:r w:rsidRPr="00C55E95">
        <w:rPr>
          <w:sz w:val="24"/>
          <w:szCs w:val="24"/>
          <w:lang w:val="en-GB"/>
        </w:rPr>
        <w:t xml:space="preserve"> </w:t>
      </w:r>
      <w:proofErr w:type="spellStart"/>
      <w:r w:rsidRPr="00C55E95">
        <w:rPr>
          <w:sz w:val="24"/>
          <w:szCs w:val="24"/>
          <w:lang w:val="en-GB"/>
        </w:rPr>
        <w:t>Selo.</w:t>
      </w:r>
      <w:proofErr w:type="spellEnd"/>
    </w:p>
    <w:p w:rsidR="00A975E1" w:rsidRPr="00C55E95" w:rsidRDefault="00A975E1" w:rsidP="00C55E95">
      <w:pPr>
        <w:spacing w:after="0"/>
        <w:rPr>
          <w:sz w:val="24"/>
          <w:szCs w:val="24"/>
          <w:lang w:val="en-GB"/>
        </w:rPr>
      </w:pPr>
      <w:r w:rsidRPr="00C55E95">
        <w:rPr>
          <w:sz w:val="24"/>
          <w:szCs w:val="24"/>
          <w:lang w:val="en-GB"/>
        </w:rPr>
        <w:t xml:space="preserve">After meeting the town of </w:t>
      </w:r>
      <w:proofErr w:type="spellStart"/>
      <w:r w:rsidRPr="00C55E95">
        <w:rPr>
          <w:sz w:val="24"/>
          <w:szCs w:val="24"/>
          <w:lang w:val="en-GB"/>
        </w:rPr>
        <w:t>Dugo</w:t>
      </w:r>
      <w:proofErr w:type="spellEnd"/>
      <w:r w:rsidRPr="00C55E95">
        <w:rPr>
          <w:sz w:val="24"/>
          <w:szCs w:val="24"/>
          <w:lang w:val="en-GB"/>
        </w:rPr>
        <w:t xml:space="preserve"> </w:t>
      </w:r>
      <w:proofErr w:type="spellStart"/>
      <w:r w:rsidRPr="00C55E95">
        <w:rPr>
          <w:sz w:val="24"/>
          <w:szCs w:val="24"/>
          <w:lang w:val="en-GB"/>
        </w:rPr>
        <w:t>Selo</w:t>
      </w:r>
      <w:proofErr w:type="spellEnd"/>
      <w:r w:rsidRPr="00C55E95">
        <w:rPr>
          <w:sz w:val="24"/>
          <w:szCs w:val="24"/>
          <w:lang w:val="en-GB"/>
        </w:rPr>
        <w:t xml:space="preserve"> received written consents from Ministry of culture and </w:t>
      </w:r>
      <w:r w:rsidRPr="00C55E95">
        <w:rPr>
          <w:rFonts w:cs="Calibri"/>
          <w:sz w:val="24"/>
          <w:szCs w:val="24"/>
          <w:lang w:val="en-GB"/>
        </w:rPr>
        <w:t xml:space="preserve">Zagreb </w:t>
      </w:r>
      <w:proofErr w:type="spellStart"/>
      <w:r w:rsidRPr="00C55E95">
        <w:rPr>
          <w:rFonts w:cs="Calibri"/>
          <w:sz w:val="24"/>
          <w:szCs w:val="24"/>
          <w:lang w:val="en-GB"/>
        </w:rPr>
        <w:t>Arcbishopic</w:t>
      </w:r>
      <w:proofErr w:type="spellEnd"/>
      <w:r w:rsidRPr="00C55E95">
        <w:rPr>
          <w:rFonts w:cs="Calibri"/>
          <w:sz w:val="24"/>
          <w:szCs w:val="24"/>
          <w:lang w:val="en-GB"/>
        </w:rPr>
        <w:t xml:space="preserve"> about support to the project of the reconstruction of the church </w:t>
      </w:r>
      <w:proofErr w:type="gramStart"/>
      <w:r w:rsidRPr="00C55E95">
        <w:rPr>
          <w:rFonts w:cs="Calibri"/>
          <w:sz w:val="24"/>
          <w:szCs w:val="24"/>
          <w:lang w:val="en-GB"/>
        </w:rPr>
        <w:t>( in</w:t>
      </w:r>
      <w:proofErr w:type="gramEnd"/>
      <w:r w:rsidRPr="00C55E95">
        <w:rPr>
          <w:rFonts w:cs="Calibri"/>
          <w:sz w:val="24"/>
          <w:szCs w:val="24"/>
          <w:lang w:val="en-GB"/>
        </w:rPr>
        <w:t xml:space="preserve"> the attachment of this report).</w:t>
      </w:r>
    </w:p>
    <w:p w:rsidR="00A975E1" w:rsidRPr="00C55E95" w:rsidRDefault="00A975E1" w:rsidP="00C55E95">
      <w:pPr>
        <w:spacing w:after="0"/>
        <w:rPr>
          <w:sz w:val="24"/>
          <w:szCs w:val="24"/>
          <w:lang w:val="en-GB"/>
        </w:rPr>
      </w:pPr>
      <w:r w:rsidRPr="00C55E95">
        <w:rPr>
          <w:rFonts w:cs="Calibri"/>
          <w:sz w:val="24"/>
          <w:szCs w:val="24"/>
          <w:lang w:val="en-GB"/>
        </w:rPr>
        <w:t xml:space="preserve">That is a big step in development of Saint Martin’s heritage in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 xml:space="preserve"> and precondition for reconstruction of the church – which is the most important and most valuable monument in </w:t>
      </w:r>
      <w:proofErr w:type="spellStart"/>
      <w:r w:rsidRPr="00C55E95">
        <w:rPr>
          <w:rFonts w:cs="Calibri"/>
          <w:sz w:val="24"/>
          <w:szCs w:val="24"/>
          <w:lang w:val="en-GB"/>
        </w:rPr>
        <w:t>Dugo</w:t>
      </w:r>
      <w:proofErr w:type="spellEnd"/>
      <w:r w:rsidRPr="00C55E95">
        <w:rPr>
          <w:rFonts w:cs="Calibri"/>
          <w:sz w:val="24"/>
          <w:szCs w:val="24"/>
          <w:lang w:val="en-GB"/>
        </w:rPr>
        <w:t xml:space="preserve"> </w:t>
      </w:r>
      <w:proofErr w:type="spellStart"/>
      <w:r w:rsidRPr="00C55E95">
        <w:rPr>
          <w:rFonts w:cs="Calibri"/>
          <w:sz w:val="24"/>
          <w:szCs w:val="24"/>
          <w:lang w:val="en-GB"/>
        </w:rPr>
        <w:t>Selo</w:t>
      </w:r>
      <w:proofErr w:type="spellEnd"/>
      <w:r w:rsidRPr="00C55E95">
        <w:rPr>
          <w:rFonts w:cs="Calibri"/>
          <w:sz w:val="24"/>
          <w:szCs w:val="24"/>
          <w:lang w:val="en-GB"/>
        </w:rPr>
        <w:t xml:space="preserve">. </w:t>
      </w:r>
    </w:p>
    <w:p w:rsidR="00B318FD" w:rsidRPr="00C55E95" w:rsidRDefault="00B318FD" w:rsidP="00A975E1">
      <w:pPr>
        <w:rPr>
          <w:sz w:val="24"/>
          <w:szCs w:val="24"/>
          <w:lang w:val="en-GB"/>
        </w:rPr>
      </w:pPr>
    </w:p>
    <w:p w:rsidR="00A975E1" w:rsidRPr="00C55E95" w:rsidRDefault="00A975E1" w:rsidP="00A975E1">
      <w:pPr>
        <w:rPr>
          <w:rFonts w:cs="Calibri"/>
          <w:b/>
          <w:bCs/>
          <w:sz w:val="24"/>
          <w:szCs w:val="24"/>
          <w:lang w:val="en-GB"/>
        </w:rPr>
      </w:pPr>
      <w:r w:rsidRPr="00C55E95">
        <w:rPr>
          <w:rFonts w:cs="Calibri"/>
          <w:b/>
          <w:bCs/>
          <w:sz w:val="24"/>
          <w:szCs w:val="24"/>
          <w:lang w:val="en-GB"/>
        </w:rPr>
        <w:t xml:space="preserve">3) Communication and other technical information </w:t>
      </w:r>
    </w:p>
    <w:p w:rsidR="00A975E1" w:rsidRPr="00C55E95" w:rsidRDefault="00A975E1" w:rsidP="00C55E95">
      <w:pPr>
        <w:spacing w:after="0"/>
        <w:rPr>
          <w:rFonts w:cs="Calibri"/>
          <w:bCs/>
          <w:sz w:val="24"/>
          <w:szCs w:val="24"/>
          <w:lang w:val="en-GB"/>
        </w:rPr>
      </w:pPr>
      <w:r w:rsidRPr="00C55E95">
        <w:rPr>
          <w:rFonts w:cs="Calibri"/>
          <w:bCs/>
          <w:sz w:val="24"/>
          <w:szCs w:val="24"/>
          <w:lang w:val="en-GB"/>
        </w:rPr>
        <w:t>We invite all participants with e-mail and by post.</w:t>
      </w:r>
    </w:p>
    <w:p w:rsidR="00A975E1" w:rsidRPr="00C55E95" w:rsidRDefault="00A975E1" w:rsidP="00C55E95">
      <w:pPr>
        <w:spacing w:after="0"/>
        <w:rPr>
          <w:rFonts w:cs="Calibri"/>
          <w:bCs/>
          <w:sz w:val="24"/>
          <w:szCs w:val="24"/>
          <w:lang w:val="en-GB"/>
        </w:rPr>
      </w:pPr>
      <w:r w:rsidRPr="00C55E95">
        <w:rPr>
          <w:rFonts w:cs="Calibri"/>
          <w:bCs/>
          <w:sz w:val="24"/>
          <w:szCs w:val="24"/>
          <w:lang w:val="en-GB"/>
        </w:rPr>
        <w:t>We have organized lunch, after 2 hours of meeting, to get better and comfortable atmosphere for discussion.</w:t>
      </w:r>
    </w:p>
    <w:p w:rsidR="00B318FD" w:rsidRDefault="00A975E1" w:rsidP="00C55E95">
      <w:pPr>
        <w:spacing w:after="0"/>
        <w:rPr>
          <w:rFonts w:cs="Calibri"/>
          <w:bCs/>
          <w:sz w:val="24"/>
          <w:szCs w:val="24"/>
          <w:lang w:val="en-GB"/>
        </w:rPr>
      </w:pPr>
      <w:r w:rsidRPr="00C55E95">
        <w:rPr>
          <w:rFonts w:cs="Calibri"/>
          <w:bCs/>
          <w:sz w:val="24"/>
          <w:szCs w:val="24"/>
          <w:lang w:val="en-GB"/>
        </w:rPr>
        <w:t xml:space="preserve">We invited journalist from local newspaper </w:t>
      </w:r>
      <w:proofErr w:type="spellStart"/>
      <w:r w:rsidRPr="00C55E95">
        <w:rPr>
          <w:rFonts w:cs="Calibri"/>
          <w:bCs/>
          <w:sz w:val="24"/>
          <w:szCs w:val="24"/>
          <w:lang w:val="en-GB"/>
        </w:rPr>
        <w:t>Dugoselska</w:t>
      </w:r>
      <w:proofErr w:type="spellEnd"/>
      <w:r w:rsidRPr="00C55E95">
        <w:rPr>
          <w:rFonts w:cs="Calibri"/>
          <w:bCs/>
          <w:sz w:val="24"/>
          <w:szCs w:val="24"/>
          <w:lang w:val="en-GB"/>
        </w:rPr>
        <w:t xml:space="preserve"> </w:t>
      </w:r>
      <w:proofErr w:type="spellStart"/>
      <w:r w:rsidRPr="00C55E95">
        <w:rPr>
          <w:rFonts w:cs="Calibri"/>
          <w:bCs/>
          <w:sz w:val="24"/>
          <w:szCs w:val="24"/>
          <w:lang w:val="en-GB"/>
        </w:rPr>
        <w:t>kronika</w:t>
      </w:r>
      <w:proofErr w:type="spellEnd"/>
      <w:r w:rsidRPr="00C55E95">
        <w:rPr>
          <w:rFonts w:cs="Calibri"/>
          <w:bCs/>
          <w:sz w:val="24"/>
          <w:szCs w:val="24"/>
          <w:lang w:val="en-GB"/>
        </w:rPr>
        <w:t xml:space="preserve">, and the article about meeting was published on web page of </w:t>
      </w:r>
      <w:proofErr w:type="spellStart"/>
      <w:r w:rsidRPr="00C55E95">
        <w:rPr>
          <w:rFonts w:cs="Calibri"/>
          <w:bCs/>
          <w:sz w:val="24"/>
          <w:szCs w:val="24"/>
          <w:lang w:val="en-GB"/>
        </w:rPr>
        <w:t>Dugo</w:t>
      </w:r>
      <w:proofErr w:type="spellEnd"/>
      <w:r w:rsidRPr="00C55E95">
        <w:rPr>
          <w:rFonts w:cs="Calibri"/>
          <w:bCs/>
          <w:sz w:val="24"/>
          <w:szCs w:val="24"/>
          <w:lang w:val="en-GB"/>
        </w:rPr>
        <w:t xml:space="preserve"> </w:t>
      </w:r>
      <w:proofErr w:type="spellStart"/>
      <w:r w:rsidRPr="00C55E95">
        <w:rPr>
          <w:rFonts w:cs="Calibri"/>
          <w:bCs/>
          <w:sz w:val="24"/>
          <w:szCs w:val="24"/>
          <w:lang w:val="en-GB"/>
        </w:rPr>
        <w:t>Selo</w:t>
      </w:r>
      <w:proofErr w:type="spellEnd"/>
      <w:r w:rsidRPr="00C55E95">
        <w:rPr>
          <w:rFonts w:cs="Calibri"/>
          <w:bCs/>
          <w:sz w:val="24"/>
          <w:szCs w:val="24"/>
          <w:lang w:val="en-GB"/>
        </w:rPr>
        <w:t>.</w:t>
      </w:r>
    </w:p>
    <w:p w:rsidR="00C55E95" w:rsidRPr="00C55E95" w:rsidRDefault="00C55E95" w:rsidP="00C55E95">
      <w:pPr>
        <w:spacing w:after="0"/>
        <w:rPr>
          <w:rFonts w:cs="Calibri"/>
          <w:bCs/>
          <w:sz w:val="24"/>
          <w:szCs w:val="24"/>
          <w:lang w:val="en-GB"/>
        </w:rPr>
      </w:pPr>
    </w:p>
    <w:p w:rsidR="00A975E1" w:rsidRPr="00C55E95" w:rsidRDefault="00A975E1" w:rsidP="00A975E1">
      <w:pPr>
        <w:rPr>
          <w:rFonts w:cs="Calibri"/>
          <w:b/>
          <w:bCs/>
          <w:sz w:val="24"/>
          <w:szCs w:val="24"/>
          <w:lang w:val="en-GB"/>
        </w:rPr>
      </w:pPr>
      <w:r w:rsidRPr="00C55E95">
        <w:rPr>
          <w:rFonts w:cs="Calibri"/>
          <w:b/>
          <w:bCs/>
          <w:sz w:val="24"/>
          <w:szCs w:val="24"/>
          <w:lang w:val="en-GB"/>
        </w:rPr>
        <w:t xml:space="preserve">4) Evaluation of the event and future steps </w:t>
      </w:r>
    </w:p>
    <w:p w:rsidR="00A975E1" w:rsidRPr="00C55E95" w:rsidRDefault="00A975E1" w:rsidP="00C55E95">
      <w:pPr>
        <w:spacing w:after="0"/>
        <w:rPr>
          <w:rFonts w:cs="Calibri"/>
          <w:bCs/>
          <w:sz w:val="24"/>
          <w:szCs w:val="24"/>
          <w:lang w:val="en-GB"/>
        </w:rPr>
      </w:pPr>
      <w:r w:rsidRPr="00C55E95">
        <w:rPr>
          <w:rFonts w:cs="Calibri"/>
          <w:bCs/>
          <w:sz w:val="24"/>
          <w:szCs w:val="24"/>
          <w:lang w:val="en-GB"/>
        </w:rPr>
        <w:t>The meeting was very successful. The initial objectives are realized.</w:t>
      </w:r>
    </w:p>
    <w:p w:rsidR="00A975E1" w:rsidRPr="00C55E95" w:rsidRDefault="00A975E1" w:rsidP="00C55E95">
      <w:pPr>
        <w:spacing w:after="0"/>
        <w:rPr>
          <w:rFonts w:cs="Calibri"/>
          <w:bCs/>
          <w:sz w:val="24"/>
          <w:szCs w:val="24"/>
          <w:lang w:val="en-GB"/>
        </w:rPr>
      </w:pPr>
      <w:r w:rsidRPr="00C55E95">
        <w:rPr>
          <w:rFonts w:cs="Calibri"/>
          <w:bCs/>
          <w:sz w:val="24"/>
          <w:szCs w:val="24"/>
          <w:lang w:val="en-GB"/>
        </w:rPr>
        <w:t xml:space="preserve">We get consensus for reconstruction of the old church of Saint Martin on Martin’s Hill in </w:t>
      </w:r>
      <w:proofErr w:type="spellStart"/>
      <w:r w:rsidRPr="00C55E95">
        <w:rPr>
          <w:rFonts w:cs="Calibri"/>
          <w:bCs/>
          <w:sz w:val="24"/>
          <w:szCs w:val="24"/>
          <w:lang w:val="en-GB"/>
        </w:rPr>
        <w:t>Dugo</w:t>
      </w:r>
      <w:proofErr w:type="spellEnd"/>
      <w:r w:rsidRPr="00C55E95">
        <w:rPr>
          <w:rFonts w:cs="Calibri"/>
          <w:bCs/>
          <w:sz w:val="24"/>
          <w:szCs w:val="24"/>
          <w:lang w:val="en-GB"/>
        </w:rPr>
        <w:t xml:space="preserve"> </w:t>
      </w:r>
      <w:proofErr w:type="spellStart"/>
      <w:r w:rsidRPr="00C55E95">
        <w:rPr>
          <w:rFonts w:cs="Calibri"/>
          <w:bCs/>
          <w:sz w:val="24"/>
          <w:szCs w:val="24"/>
          <w:lang w:val="en-GB"/>
        </w:rPr>
        <w:t>Selo</w:t>
      </w:r>
      <w:proofErr w:type="spellEnd"/>
      <w:r w:rsidRPr="00C55E95">
        <w:rPr>
          <w:rFonts w:cs="Calibri"/>
          <w:bCs/>
          <w:sz w:val="24"/>
          <w:szCs w:val="24"/>
          <w:lang w:val="en-GB"/>
        </w:rPr>
        <w:t>. The reconstruction will be in new innovative way.</w:t>
      </w:r>
    </w:p>
    <w:p w:rsidR="00A975E1" w:rsidRPr="00C55E95" w:rsidRDefault="00A975E1" w:rsidP="00C55E95">
      <w:pPr>
        <w:spacing w:after="0"/>
        <w:rPr>
          <w:rFonts w:cs="Calibri"/>
          <w:bCs/>
          <w:sz w:val="24"/>
          <w:szCs w:val="24"/>
          <w:lang w:val="en-GB"/>
        </w:rPr>
      </w:pPr>
      <w:r w:rsidRPr="00C55E95">
        <w:rPr>
          <w:rFonts w:cs="Calibri"/>
          <w:bCs/>
          <w:sz w:val="24"/>
          <w:szCs w:val="24"/>
          <w:lang w:val="en-GB"/>
        </w:rPr>
        <w:t xml:space="preserve">Next step is signing of the agreement between town, church and Ministry of Culture. After that the town of </w:t>
      </w:r>
      <w:proofErr w:type="spellStart"/>
      <w:r w:rsidRPr="00C55E95">
        <w:rPr>
          <w:rFonts w:cs="Calibri"/>
          <w:bCs/>
          <w:sz w:val="24"/>
          <w:szCs w:val="24"/>
          <w:lang w:val="en-GB"/>
        </w:rPr>
        <w:t>Dugo</w:t>
      </w:r>
      <w:proofErr w:type="spellEnd"/>
      <w:r w:rsidRPr="00C55E95">
        <w:rPr>
          <w:rFonts w:cs="Calibri"/>
          <w:bCs/>
          <w:sz w:val="24"/>
          <w:szCs w:val="24"/>
          <w:lang w:val="en-GB"/>
        </w:rPr>
        <w:t xml:space="preserve"> </w:t>
      </w:r>
      <w:proofErr w:type="spellStart"/>
      <w:r w:rsidRPr="00C55E95">
        <w:rPr>
          <w:rFonts w:cs="Calibri"/>
          <w:bCs/>
          <w:sz w:val="24"/>
          <w:szCs w:val="24"/>
          <w:lang w:val="en-GB"/>
        </w:rPr>
        <w:t>Selo</w:t>
      </w:r>
      <w:proofErr w:type="spellEnd"/>
      <w:r w:rsidRPr="00C55E95">
        <w:rPr>
          <w:rFonts w:cs="Calibri"/>
          <w:bCs/>
          <w:sz w:val="24"/>
          <w:szCs w:val="24"/>
          <w:lang w:val="en-GB"/>
        </w:rPr>
        <w:t xml:space="preserve"> will </w:t>
      </w:r>
      <w:proofErr w:type="gramStart"/>
      <w:r w:rsidRPr="00C55E95">
        <w:rPr>
          <w:rFonts w:cs="Calibri"/>
          <w:bCs/>
          <w:sz w:val="24"/>
          <w:szCs w:val="24"/>
          <w:lang w:val="en-GB"/>
        </w:rPr>
        <w:t>finance  the</w:t>
      </w:r>
      <w:proofErr w:type="gramEnd"/>
      <w:r w:rsidRPr="00C55E95">
        <w:rPr>
          <w:rFonts w:cs="Calibri"/>
          <w:bCs/>
          <w:sz w:val="24"/>
          <w:szCs w:val="24"/>
          <w:lang w:val="en-GB"/>
        </w:rPr>
        <w:t xml:space="preserve"> development of project documentation with all permits. Then the project will apply for </w:t>
      </w:r>
      <w:proofErr w:type="spellStart"/>
      <w:r w:rsidRPr="00C55E95">
        <w:rPr>
          <w:rFonts w:cs="Calibri"/>
          <w:bCs/>
          <w:sz w:val="24"/>
          <w:szCs w:val="24"/>
          <w:lang w:val="en-GB"/>
        </w:rPr>
        <w:t>fundings</w:t>
      </w:r>
      <w:proofErr w:type="spellEnd"/>
      <w:r w:rsidRPr="00C55E95">
        <w:rPr>
          <w:rFonts w:cs="Calibri"/>
          <w:bCs/>
          <w:sz w:val="24"/>
          <w:szCs w:val="24"/>
          <w:lang w:val="en-GB"/>
        </w:rPr>
        <w:t xml:space="preserve"> from EU funds.</w:t>
      </w:r>
    </w:p>
    <w:p w:rsidR="00A975E1" w:rsidRDefault="00A975E1" w:rsidP="00A975E1">
      <w:pPr>
        <w:rPr>
          <w:rFonts w:cs="Calibri"/>
          <w:bCs/>
          <w:sz w:val="24"/>
          <w:szCs w:val="24"/>
          <w:lang w:val="en-GB"/>
        </w:rPr>
      </w:pPr>
    </w:p>
    <w:p w:rsidR="00C55E95" w:rsidRPr="00C55E95" w:rsidRDefault="00C55E95" w:rsidP="00A975E1">
      <w:pPr>
        <w:rPr>
          <w:rFonts w:cs="Calibri"/>
          <w:bCs/>
          <w:sz w:val="24"/>
          <w:szCs w:val="24"/>
          <w:lang w:val="en-GB"/>
        </w:rPr>
      </w:pPr>
    </w:p>
    <w:p w:rsidR="00C55E95" w:rsidRDefault="00C55E95" w:rsidP="00A975E1">
      <w:pPr>
        <w:rPr>
          <w:rFonts w:cs="Calibri"/>
          <w:b/>
          <w:bCs/>
          <w:sz w:val="24"/>
          <w:szCs w:val="24"/>
          <w:lang w:val="en-GB"/>
        </w:rPr>
      </w:pPr>
    </w:p>
    <w:p w:rsidR="00C55E95" w:rsidRPr="00C55E95" w:rsidRDefault="00C55E95" w:rsidP="00A975E1">
      <w:pPr>
        <w:rPr>
          <w:rFonts w:cs="Calibri"/>
          <w:b/>
          <w:bCs/>
          <w:sz w:val="24"/>
          <w:szCs w:val="24"/>
          <w:lang w:val="en-GB"/>
        </w:rPr>
      </w:pPr>
    </w:p>
    <w:p w:rsidR="00A975E1" w:rsidRPr="00C55E95" w:rsidRDefault="00A975E1" w:rsidP="00A975E1">
      <w:pPr>
        <w:rPr>
          <w:rFonts w:asciiTheme="majorHAnsi" w:eastAsia="Times New Roman" w:hAnsiTheme="majorHAnsi"/>
          <w:b/>
          <w:bCs/>
          <w:kern w:val="32"/>
          <w:sz w:val="32"/>
          <w:szCs w:val="32"/>
          <w:lang w:val="en-GB"/>
        </w:rPr>
      </w:pPr>
      <w:r w:rsidRPr="00C55E95">
        <w:rPr>
          <w:rFonts w:asciiTheme="majorHAnsi" w:eastAsia="Times New Roman" w:hAnsiTheme="majorHAnsi"/>
          <w:b/>
          <w:bCs/>
          <w:kern w:val="32"/>
          <w:sz w:val="32"/>
          <w:szCs w:val="32"/>
          <w:lang w:val="en-GB"/>
        </w:rPr>
        <w:t xml:space="preserve">Attachments </w:t>
      </w:r>
    </w:p>
    <w:p w:rsidR="00A975E1" w:rsidRPr="00C55E95" w:rsidRDefault="00A975E1" w:rsidP="00C55E95">
      <w:pPr>
        <w:spacing w:after="0"/>
        <w:contextualSpacing/>
        <w:rPr>
          <w:rFonts w:cs="Calibri"/>
          <w:bCs/>
          <w:sz w:val="24"/>
          <w:szCs w:val="24"/>
          <w:lang w:val="en-GB"/>
        </w:rPr>
      </w:pPr>
      <w:r w:rsidRPr="00C55E95">
        <w:rPr>
          <w:rFonts w:cs="Calibri"/>
          <w:bCs/>
          <w:sz w:val="24"/>
          <w:szCs w:val="24"/>
          <w:lang w:val="en-GB"/>
        </w:rPr>
        <w:t>Invitation to meeting with evidence of sent by Post</w:t>
      </w:r>
    </w:p>
    <w:p w:rsidR="00A975E1" w:rsidRPr="00C55E95" w:rsidRDefault="00A975E1" w:rsidP="00C55E95">
      <w:pPr>
        <w:spacing w:after="0"/>
        <w:contextualSpacing/>
        <w:rPr>
          <w:rFonts w:cs="Calibri"/>
          <w:bCs/>
          <w:sz w:val="24"/>
          <w:szCs w:val="24"/>
          <w:lang w:val="en-GB"/>
        </w:rPr>
      </w:pPr>
      <w:r w:rsidRPr="00C55E95">
        <w:rPr>
          <w:rFonts w:cs="Calibri"/>
          <w:bCs/>
          <w:sz w:val="24"/>
          <w:szCs w:val="24"/>
          <w:lang w:val="en-GB"/>
        </w:rPr>
        <w:t xml:space="preserve">List of Participants </w:t>
      </w:r>
    </w:p>
    <w:p w:rsidR="00A975E1" w:rsidRPr="00C55E95" w:rsidRDefault="00A975E1" w:rsidP="00C55E95">
      <w:pPr>
        <w:spacing w:after="0"/>
        <w:contextualSpacing/>
        <w:rPr>
          <w:rFonts w:cs="Calibri"/>
          <w:bCs/>
          <w:sz w:val="24"/>
          <w:szCs w:val="24"/>
          <w:lang w:val="en-GB"/>
        </w:rPr>
      </w:pPr>
      <w:r w:rsidRPr="00C55E95">
        <w:rPr>
          <w:rFonts w:cs="Calibri"/>
          <w:bCs/>
          <w:sz w:val="24"/>
          <w:szCs w:val="24"/>
          <w:lang w:val="en-GB"/>
        </w:rPr>
        <w:t>Photos</w:t>
      </w:r>
    </w:p>
    <w:p w:rsidR="00A975E1" w:rsidRPr="00C55E95" w:rsidRDefault="00A975E1" w:rsidP="00C55E95">
      <w:pPr>
        <w:spacing w:after="0"/>
        <w:contextualSpacing/>
        <w:rPr>
          <w:rFonts w:cs="Calibri"/>
          <w:bCs/>
          <w:sz w:val="24"/>
          <w:szCs w:val="24"/>
          <w:lang w:val="en-GB"/>
        </w:rPr>
      </w:pPr>
      <w:r w:rsidRPr="00C55E95">
        <w:rPr>
          <w:rFonts w:cs="Calibri"/>
          <w:bCs/>
          <w:sz w:val="24"/>
          <w:szCs w:val="24"/>
          <w:lang w:val="en-GB"/>
        </w:rPr>
        <w:t>Written consents</w:t>
      </w:r>
    </w:p>
    <w:p w:rsidR="00001593" w:rsidRPr="00C55E95" w:rsidRDefault="00A975E1" w:rsidP="00C55E95">
      <w:pPr>
        <w:spacing w:after="0"/>
        <w:contextualSpacing/>
        <w:rPr>
          <w:rFonts w:cs="Calibri"/>
          <w:bCs/>
          <w:sz w:val="24"/>
          <w:szCs w:val="24"/>
          <w:lang w:val="en-GB"/>
        </w:rPr>
      </w:pPr>
      <w:r w:rsidRPr="00C55E95">
        <w:rPr>
          <w:rFonts w:cs="Calibri"/>
          <w:bCs/>
          <w:sz w:val="24"/>
          <w:szCs w:val="24"/>
          <w:lang w:val="en-GB"/>
        </w:rPr>
        <w:t xml:space="preserve">Article about the meeting published on web page of </w:t>
      </w:r>
      <w:proofErr w:type="spellStart"/>
      <w:r w:rsidRPr="00C55E95">
        <w:rPr>
          <w:rFonts w:cs="Calibri"/>
          <w:bCs/>
          <w:sz w:val="24"/>
          <w:szCs w:val="24"/>
          <w:lang w:val="en-GB"/>
        </w:rPr>
        <w:t>Dugo</w:t>
      </w:r>
      <w:proofErr w:type="spellEnd"/>
      <w:r w:rsidRPr="00C55E95">
        <w:rPr>
          <w:rFonts w:cs="Calibri"/>
          <w:bCs/>
          <w:sz w:val="24"/>
          <w:szCs w:val="24"/>
          <w:lang w:val="en-GB"/>
        </w:rPr>
        <w:t xml:space="preserve"> </w:t>
      </w:r>
      <w:proofErr w:type="spellStart"/>
      <w:r w:rsidRPr="00C55E95">
        <w:rPr>
          <w:rFonts w:cs="Calibri"/>
          <w:bCs/>
          <w:sz w:val="24"/>
          <w:szCs w:val="24"/>
          <w:lang w:val="en-GB"/>
        </w:rPr>
        <w:t>Selo</w:t>
      </w:r>
      <w:proofErr w:type="spellEnd"/>
      <w:r w:rsidRPr="00C55E95">
        <w:rPr>
          <w:rFonts w:cs="Calibri"/>
          <w:bCs/>
          <w:sz w:val="24"/>
          <w:szCs w:val="24"/>
          <w:lang w:val="en-GB"/>
        </w:rPr>
        <w:t xml:space="preserve"> (www.dugoselo.hr)</w:t>
      </w:r>
      <w:bookmarkStart w:id="0" w:name="_GoBack"/>
      <w:bookmarkEnd w:id="0"/>
    </w:p>
    <w:sectPr w:rsidR="00001593" w:rsidRPr="00C55E95" w:rsidSect="009C0C0C">
      <w:head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C0C" w:rsidRDefault="009C0C0C" w:rsidP="009C0C0C">
      <w:pPr>
        <w:spacing w:after="0" w:line="240" w:lineRule="auto"/>
      </w:pPr>
      <w:r>
        <w:separator/>
      </w:r>
    </w:p>
  </w:endnote>
  <w:endnote w:type="continuationSeparator" w:id="0">
    <w:p w:rsidR="009C0C0C" w:rsidRDefault="009C0C0C" w:rsidP="009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EE"/>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C0C" w:rsidRDefault="009C0C0C" w:rsidP="009C0C0C">
      <w:pPr>
        <w:spacing w:after="0" w:line="240" w:lineRule="auto"/>
      </w:pPr>
      <w:r>
        <w:separator/>
      </w:r>
    </w:p>
  </w:footnote>
  <w:footnote w:type="continuationSeparator" w:id="0">
    <w:p w:rsidR="009C0C0C" w:rsidRDefault="009C0C0C" w:rsidP="009C0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C0C" w:rsidRDefault="009C0C0C">
    <w:pPr>
      <w:pStyle w:val="lfej"/>
    </w:pPr>
    <w:r>
      <w:rPr>
        <w:noProof/>
        <w:lang w:eastAsia="hu-HU"/>
      </w:rPr>
      <w:drawing>
        <wp:anchor distT="0" distB="0" distL="114300" distR="114300" simplePos="0" relativeHeight="251673600" behindDoc="0" locked="0" layoutInCell="1" allowOverlap="1" wp14:anchorId="1697BE14" wp14:editId="5663B90A">
          <wp:simplePos x="0" y="0"/>
          <wp:positionH relativeFrom="column">
            <wp:posOffset>5648325</wp:posOffset>
          </wp:positionH>
          <wp:positionV relativeFrom="paragraph">
            <wp:posOffset>-635</wp:posOffset>
          </wp:positionV>
          <wp:extent cx="638175" cy="638175"/>
          <wp:effectExtent l="0" t="0" r="9525" b="9525"/>
          <wp:wrapNone/>
          <wp:docPr id="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66432" behindDoc="1" locked="0" layoutInCell="1" allowOverlap="1" wp14:anchorId="0AEF64D4" wp14:editId="1CFBD316">
          <wp:simplePos x="0" y="0"/>
          <wp:positionH relativeFrom="column">
            <wp:posOffset>-514350</wp:posOffset>
          </wp:positionH>
          <wp:positionV relativeFrom="paragraph">
            <wp:posOffset>-182880</wp:posOffset>
          </wp:positionV>
          <wp:extent cx="6917055" cy="1439545"/>
          <wp:effectExtent l="0" t="0" r="0" b="8255"/>
          <wp:wrapNone/>
          <wp:docPr id="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05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60288" behindDoc="0" locked="0" layoutInCell="1" allowOverlap="1" wp14:anchorId="4309295B" wp14:editId="51846FC2">
          <wp:simplePos x="0" y="0"/>
          <wp:positionH relativeFrom="column">
            <wp:posOffset>-394970</wp:posOffset>
          </wp:positionH>
          <wp:positionV relativeFrom="paragraph">
            <wp:posOffset>-49530</wp:posOffset>
          </wp:positionV>
          <wp:extent cx="2051050" cy="863600"/>
          <wp:effectExtent l="0" t="0" r="6350" b="0"/>
          <wp:wrapTopAndBottom/>
          <wp:docPr id="6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lgrimAge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5105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C0C" w:rsidRDefault="009C0C0C">
    <w:pPr>
      <w:pStyle w:val="lfej"/>
    </w:pPr>
    <w:r>
      <w:rPr>
        <w:noProof/>
        <w:lang w:eastAsia="hu-HU"/>
      </w:rPr>
      <w:drawing>
        <wp:anchor distT="0" distB="0" distL="114300" distR="114300" simplePos="0" relativeHeight="251671552" behindDoc="1" locked="0" layoutInCell="1" allowOverlap="1" wp14:anchorId="6A1D4308" wp14:editId="7FA1866F">
          <wp:simplePos x="0" y="0"/>
          <wp:positionH relativeFrom="column">
            <wp:posOffset>5353050</wp:posOffset>
          </wp:positionH>
          <wp:positionV relativeFrom="paragraph">
            <wp:posOffset>-257810</wp:posOffset>
          </wp:positionV>
          <wp:extent cx="723900" cy="919308"/>
          <wp:effectExtent l="0" t="0" r="0" b="0"/>
          <wp:wrapTight wrapText="bothSides">
            <wp:wrapPolygon edited="0">
              <wp:start x="0" y="0"/>
              <wp:lineTo x="0" y="21048"/>
              <wp:lineTo x="21032" y="21048"/>
              <wp:lineTo x="21032" y="0"/>
              <wp:lineTo x="0" y="0"/>
            </wp:wrapPolygon>
          </wp:wrapTight>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er.JPG"/>
                  <pic:cNvPicPr/>
                </pic:nvPicPr>
                <pic:blipFill>
                  <a:blip r:embed="rId1">
                    <a:extLst>
                      <a:ext uri="{28A0092B-C50C-407E-A947-70E740481C1C}">
                        <a14:useLocalDpi xmlns:a14="http://schemas.microsoft.com/office/drawing/2010/main" val="0"/>
                      </a:ext>
                    </a:extLst>
                  </a:blip>
                  <a:stretch>
                    <a:fillRect/>
                  </a:stretch>
                </pic:blipFill>
                <pic:spPr>
                  <a:xfrm>
                    <a:off x="0" y="0"/>
                    <a:ext cx="723900" cy="919308"/>
                  </a:xfrm>
                  <a:prstGeom prst="rect">
                    <a:avLst/>
                  </a:prstGeom>
                </pic:spPr>
              </pic:pic>
            </a:graphicData>
          </a:graphic>
        </wp:anchor>
      </w:drawing>
    </w:r>
    <w:r>
      <w:rPr>
        <w:noProof/>
        <w:lang w:eastAsia="hu-HU"/>
      </w:rPr>
      <w:drawing>
        <wp:anchor distT="0" distB="0" distL="114300" distR="114300" simplePos="0" relativeHeight="251669504" behindDoc="0" locked="0" layoutInCell="1" allowOverlap="1" wp14:anchorId="098B3460" wp14:editId="3C650F68">
          <wp:simplePos x="0" y="0"/>
          <wp:positionH relativeFrom="column">
            <wp:posOffset>-285750</wp:posOffset>
          </wp:positionH>
          <wp:positionV relativeFrom="paragraph">
            <wp:posOffset>-257810</wp:posOffset>
          </wp:positionV>
          <wp:extent cx="2051050" cy="863600"/>
          <wp:effectExtent l="0" t="0" r="6350" b="0"/>
          <wp:wrapSquare wrapText="bothSides"/>
          <wp:docPr id="6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lgrimAg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1050" cy="86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F3445"/>
    <w:multiLevelType w:val="hybridMultilevel"/>
    <w:tmpl w:val="F1CEF678"/>
    <w:lvl w:ilvl="0" w:tplc="ED823290">
      <w:start w:val="1"/>
      <w:numFmt w:val="decimal"/>
      <w:lvlText w:val="%1)"/>
      <w:lvlJc w:val="left"/>
      <w:pPr>
        <w:ind w:left="494" w:hanging="302"/>
      </w:pPr>
      <w:rPr>
        <w:rFonts w:ascii="Trebuchet MS" w:eastAsia="Trebuchet MS" w:hAnsi="Trebuchet MS" w:cs="Trebuchet MS" w:hint="default"/>
        <w:b/>
        <w:bCs/>
        <w:w w:val="100"/>
        <w:sz w:val="24"/>
        <w:szCs w:val="24"/>
        <w:lang w:val="en-US" w:eastAsia="en-US" w:bidi="en-US"/>
      </w:rPr>
    </w:lvl>
    <w:lvl w:ilvl="1" w:tplc="1C0A2DDA">
      <w:numFmt w:val="bullet"/>
      <w:lvlText w:val=""/>
      <w:lvlJc w:val="left"/>
      <w:pPr>
        <w:ind w:left="913" w:hanging="360"/>
      </w:pPr>
      <w:rPr>
        <w:rFonts w:ascii="Symbol" w:eastAsia="Symbol" w:hAnsi="Symbol" w:cs="Symbol" w:hint="default"/>
        <w:w w:val="100"/>
        <w:sz w:val="24"/>
        <w:szCs w:val="24"/>
        <w:lang w:val="en-US" w:eastAsia="en-US" w:bidi="en-US"/>
      </w:rPr>
    </w:lvl>
    <w:lvl w:ilvl="2" w:tplc="6C568E18">
      <w:numFmt w:val="bullet"/>
      <w:lvlText w:val="•"/>
      <w:lvlJc w:val="left"/>
      <w:pPr>
        <w:ind w:left="1945" w:hanging="360"/>
      </w:pPr>
      <w:rPr>
        <w:rFonts w:hint="default"/>
        <w:lang w:val="en-US" w:eastAsia="en-US" w:bidi="en-US"/>
      </w:rPr>
    </w:lvl>
    <w:lvl w:ilvl="3" w:tplc="B824E4FA">
      <w:numFmt w:val="bullet"/>
      <w:lvlText w:val="•"/>
      <w:lvlJc w:val="left"/>
      <w:pPr>
        <w:ind w:left="2970" w:hanging="360"/>
      </w:pPr>
      <w:rPr>
        <w:rFonts w:hint="default"/>
        <w:lang w:val="en-US" w:eastAsia="en-US" w:bidi="en-US"/>
      </w:rPr>
    </w:lvl>
    <w:lvl w:ilvl="4" w:tplc="0BFE7FCC">
      <w:numFmt w:val="bullet"/>
      <w:lvlText w:val="•"/>
      <w:lvlJc w:val="left"/>
      <w:pPr>
        <w:ind w:left="3995" w:hanging="360"/>
      </w:pPr>
      <w:rPr>
        <w:rFonts w:hint="default"/>
        <w:lang w:val="en-US" w:eastAsia="en-US" w:bidi="en-US"/>
      </w:rPr>
    </w:lvl>
    <w:lvl w:ilvl="5" w:tplc="401498B6">
      <w:numFmt w:val="bullet"/>
      <w:lvlText w:val="•"/>
      <w:lvlJc w:val="left"/>
      <w:pPr>
        <w:ind w:left="5020" w:hanging="360"/>
      </w:pPr>
      <w:rPr>
        <w:rFonts w:hint="default"/>
        <w:lang w:val="en-US" w:eastAsia="en-US" w:bidi="en-US"/>
      </w:rPr>
    </w:lvl>
    <w:lvl w:ilvl="6" w:tplc="EA58DA8E">
      <w:numFmt w:val="bullet"/>
      <w:lvlText w:val="•"/>
      <w:lvlJc w:val="left"/>
      <w:pPr>
        <w:ind w:left="6045" w:hanging="360"/>
      </w:pPr>
      <w:rPr>
        <w:rFonts w:hint="default"/>
        <w:lang w:val="en-US" w:eastAsia="en-US" w:bidi="en-US"/>
      </w:rPr>
    </w:lvl>
    <w:lvl w:ilvl="7" w:tplc="20386830">
      <w:numFmt w:val="bullet"/>
      <w:lvlText w:val="•"/>
      <w:lvlJc w:val="left"/>
      <w:pPr>
        <w:ind w:left="7070" w:hanging="360"/>
      </w:pPr>
      <w:rPr>
        <w:rFonts w:hint="default"/>
        <w:lang w:val="en-US" w:eastAsia="en-US" w:bidi="en-US"/>
      </w:rPr>
    </w:lvl>
    <w:lvl w:ilvl="8" w:tplc="83BC5A88">
      <w:numFmt w:val="bullet"/>
      <w:lvlText w:val="•"/>
      <w:lvlJc w:val="left"/>
      <w:pPr>
        <w:ind w:left="8096" w:hanging="360"/>
      </w:pPr>
      <w:rPr>
        <w:rFonts w:hint="default"/>
        <w:lang w:val="en-US" w:eastAsia="en-US" w:bidi="en-US"/>
      </w:rPr>
    </w:lvl>
  </w:abstractNum>
  <w:abstractNum w:abstractNumId="1" w15:restartNumberingAfterBreak="0">
    <w:nsid w:val="43816794"/>
    <w:multiLevelType w:val="hybridMultilevel"/>
    <w:tmpl w:val="C9A412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4867DC4"/>
    <w:multiLevelType w:val="hybridMultilevel"/>
    <w:tmpl w:val="96C695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DFD759F"/>
    <w:multiLevelType w:val="hybridMultilevel"/>
    <w:tmpl w:val="5450F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0C"/>
    <w:rsid w:val="00001593"/>
    <w:rsid w:val="004915D1"/>
    <w:rsid w:val="00893BA1"/>
    <w:rsid w:val="009C0C0C"/>
    <w:rsid w:val="00A975E1"/>
    <w:rsid w:val="00B318FD"/>
    <w:rsid w:val="00C55E95"/>
    <w:rsid w:val="00C71A1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C8F2423"/>
  <w15:chartTrackingRefBased/>
  <w15:docId w15:val="{519F65DA-94E7-4999-9792-BB318692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hu-HU"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A975E1"/>
  </w:style>
  <w:style w:type="paragraph" w:styleId="Cmsor1">
    <w:name w:val="heading 1"/>
    <w:basedOn w:val="Norml"/>
    <w:next w:val="Norml"/>
    <w:link w:val="Cmsor1Char"/>
    <w:uiPriority w:val="9"/>
    <w:qFormat/>
    <w:rsid w:val="00A975E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Cmsor2">
    <w:name w:val="heading 2"/>
    <w:basedOn w:val="Norml"/>
    <w:next w:val="Norml"/>
    <w:link w:val="Cmsor2Char"/>
    <w:uiPriority w:val="9"/>
    <w:semiHidden/>
    <w:unhideWhenUsed/>
    <w:qFormat/>
    <w:rsid w:val="00A975E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Cmsor3">
    <w:name w:val="heading 3"/>
    <w:basedOn w:val="Norml"/>
    <w:next w:val="Norml"/>
    <w:link w:val="Cmsor3Char"/>
    <w:uiPriority w:val="9"/>
    <w:semiHidden/>
    <w:unhideWhenUsed/>
    <w:qFormat/>
    <w:rsid w:val="00A975E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Cmsor4">
    <w:name w:val="heading 4"/>
    <w:basedOn w:val="Norml"/>
    <w:next w:val="Norml"/>
    <w:link w:val="Cmsor4Char"/>
    <w:uiPriority w:val="9"/>
    <w:semiHidden/>
    <w:unhideWhenUsed/>
    <w:qFormat/>
    <w:rsid w:val="00A975E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Cmsor5">
    <w:name w:val="heading 5"/>
    <w:basedOn w:val="Norml"/>
    <w:next w:val="Norml"/>
    <w:link w:val="Cmsor5Char"/>
    <w:uiPriority w:val="9"/>
    <w:semiHidden/>
    <w:unhideWhenUsed/>
    <w:qFormat/>
    <w:rsid w:val="00A975E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Cmsor6">
    <w:name w:val="heading 6"/>
    <w:basedOn w:val="Norml"/>
    <w:next w:val="Norml"/>
    <w:link w:val="Cmsor6Char"/>
    <w:uiPriority w:val="9"/>
    <w:semiHidden/>
    <w:unhideWhenUsed/>
    <w:qFormat/>
    <w:rsid w:val="00A975E1"/>
    <w:pPr>
      <w:keepNext/>
      <w:keepLines/>
      <w:spacing w:before="40" w:after="0"/>
      <w:outlineLvl w:val="5"/>
    </w:pPr>
    <w:rPr>
      <w:rFonts w:asciiTheme="majorHAnsi" w:eastAsiaTheme="majorEastAsia" w:hAnsiTheme="majorHAnsi" w:cstheme="majorBidi"/>
      <w:color w:val="70AD47" w:themeColor="accent6"/>
    </w:rPr>
  </w:style>
  <w:style w:type="paragraph" w:styleId="Cmsor7">
    <w:name w:val="heading 7"/>
    <w:basedOn w:val="Norml"/>
    <w:next w:val="Norml"/>
    <w:link w:val="Cmsor7Char"/>
    <w:uiPriority w:val="9"/>
    <w:semiHidden/>
    <w:unhideWhenUsed/>
    <w:qFormat/>
    <w:rsid w:val="00A975E1"/>
    <w:pPr>
      <w:keepNext/>
      <w:keepLines/>
      <w:spacing w:before="40" w:after="0"/>
      <w:outlineLvl w:val="6"/>
    </w:pPr>
    <w:rPr>
      <w:rFonts w:asciiTheme="majorHAnsi" w:eastAsiaTheme="majorEastAsia" w:hAnsiTheme="majorHAnsi" w:cstheme="majorBidi"/>
      <w:b/>
      <w:bCs/>
      <w:color w:val="70AD47" w:themeColor="accent6"/>
    </w:rPr>
  </w:style>
  <w:style w:type="paragraph" w:styleId="Cmsor8">
    <w:name w:val="heading 8"/>
    <w:basedOn w:val="Norml"/>
    <w:next w:val="Norml"/>
    <w:link w:val="Cmsor8Char"/>
    <w:uiPriority w:val="9"/>
    <w:semiHidden/>
    <w:unhideWhenUsed/>
    <w:qFormat/>
    <w:rsid w:val="00A975E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Cmsor9">
    <w:name w:val="heading 9"/>
    <w:basedOn w:val="Norml"/>
    <w:next w:val="Norml"/>
    <w:link w:val="Cmsor9Char"/>
    <w:uiPriority w:val="9"/>
    <w:semiHidden/>
    <w:unhideWhenUsed/>
    <w:qFormat/>
    <w:rsid w:val="00A975E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C0C0C"/>
    <w:pPr>
      <w:tabs>
        <w:tab w:val="center" w:pos="4536"/>
        <w:tab w:val="right" w:pos="9072"/>
      </w:tabs>
      <w:spacing w:after="0" w:line="240" w:lineRule="auto"/>
    </w:pPr>
  </w:style>
  <w:style w:type="character" w:customStyle="1" w:styleId="lfejChar">
    <w:name w:val="Élőfej Char"/>
    <w:basedOn w:val="Bekezdsalapbettpusa"/>
    <w:link w:val="lfej"/>
    <w:uiPriority w:val="99"/>
    <w:rsid w:val="009C0C0C"/>
  </w:style>
  <w:style w:type="paragraph" w:styleId="llb">
    <w:name w:val="footer"/>
    <w:basedOn w:val="Norml"/>
    <w:link w:val="llbChar"/>
    <w:uiPriority w:val="99"/>
    <w:unhideWhenUsed/>
    <w:rsid w:val="009C0C0C"/>
    <w:pPr>
      <w:tabs>
        <w:tab w:val="center" w:pos="4536"/>
        <w:tab w:val="right" w:pos="9072"/>
      </w:tabs>
      <w:spacing w:after="0" w:line="240" w:lineRule="auto"/>
    </w:pPr>
  </w:style>
  <w:style w:type="character" w:customStyle="1" w:styleId="llbChar">
    <w:name w:val="Élőláb Char"/>
    <w:basedOn w:val="Bekezdsalapbettpusa"/>
    <w:link w:val="llb"/>
    <w:uiPriority w:val="99"/>
    <w:rsid w:val="009C0C0C"/>
  </w:style>
  <w:style w:type="paragraph" w:customStyle="1" w:styleId="CE-HeadlineTitle">
    <w:name w:val="CE-Headline Title"/>
    <w:basedOn w:val="Norml"/>
    <w:link w:val="CE-HeadlineTitleZchn"/>
    <w:rsid w:val="009C0C0C"/>
    <w:pPr>
      <w:spacing w:after="240" w:line="700" w:lineRule="exact"/>
    </w:pPr>
    <w:rPr>
      <w:rFonts w:ascii="Trebuchet MS" w:eastAsia="Times New Roman" w:hAnsi="Trebuchet MS" w:cs="Times New Roman"/>
      <w:caps/>
      <w:color w:val="7E93A5"/>
      <w:spacing w:val="-20"/>
      <w:kern w:val="72"/>
      <w:sz w:val="60"/>
      <w:szCs w:val="76"/>
      <w:lang w:val="en-GB"/>
    </w:rPr>
  </w:style>
  <w:style w:type="character" w:customStyle="1" w:styleId="CE-HeadlineTitleZchn">
    <w:name w:val="CE-Headline Title Zchn"/>
    <w:link w:val="CE-HeadlineTitle"/>
    <w:rsid w:val="009C0C0C"/>
    <w:rPr>
      <w:rFonts w:ascii="Trebuchet MS" w:eastAsia="Times New Roman" w:hAnsi="Trebuchet MS" w:cs="Times New Roman"/>
      <w:caps/>
      <w:color w:val="7E93A5"/>
      <w:spacing w:val="-20"/>
      <w:kern w:val="72"/>
      <w:sz w:val="60"/>
      <w:szCs w:val="76"/>
      <w:lang w:val="en-GB"/>
    </w:rPr>
  </w:style>
  <w:style w:type="paragraph" w:customStyle="1" w:styleId="CE-StandardText">
    <w:name w:val="CE-StandardText"/>
    <w:basedOn w:val="Norml"/>
    <w:link w:val="CE-StandardTextZchn"/>
    <w:rsid w:val="009C0C0C"/>
    <w:rPr>
      <w:rFonts w:ascii="Trebuchet MS" w:hAnsi="Trebuchet MS"/>
      <w:color w:val="4D4D4E"/>
      <w:szCs w:val="18"/>
    </w:rPr>
  </w:style>
  <w:style w:type="character" w:customStyle="1" w:styleId="CE-StandardTextZchn">
    <w:name w:val="CE-StandardText Zchn"/>
    <w:link w:val="CE-StandardText"/>
    <w:rsid w:val="009C0C0C"/>
    <w:rPr>
      <w:rFonts w:ascii="Trebuchet MS" w:eastAsia="Times New Roman" w:hAnsi="Trebuchet MS" w:cs="Times New Roman"/>
      <w:color w:val="4D4D4E"/>
      <w:sz w:val="20"/>
      <w:szCs w:val="18"/>
      <w:lang w:val="en-GB"/>
    </w:rPr>
  </w:style>
  <w:style w:type="paragraph" w:styleId="Listaszerbekezds">
    <w:name w:val="List Paragraph"/>
    <w:basedOn w:val="Norml"/>
    <w:link w:val="ListaszerbekezdsChar"/>
    <w:uiPriority w:val="34"/>
    <w:qFormat/>
    <w:rsid w:val="00001593"/>
    <w:pPr>
      <w:ind w:left="720"/>
      <w:contextualSpacing/>
    </w:pPr>
  </w:style>
  <w:style w:type="character" w:customStyle="1" w:styleId="ListaszerbekezdsChar">
    <w:name w:val="Listaszerű bekezdés Char"/>
    <w:link w:val="Listaszerbekezds"/>
    <w:uiPriority w:val="34"/>
    <w:rsid w:val="00001593"/>
  </w:style>
  <w:style w:type="table" w:customStyle="1" w:styleId="TableNormal">
    <w:name w:val="Table Normal"/>
    <w:uiPriority w:val="2"/>
    <w:semiHidden/>
    <w:unhideWhenUsed/>
    <w:qFormat/>
    <w:rsid w:val="000015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zvegtrzs">
    <w:name w:val="Body Text"/>
    <w:basedOn w:val="Norml"/>
    <w:link w:val="SzvegtrzsChar"/>
    <w:uiPriority w:val="1"/>
    <w:rsid w:val="00001593"/>
    <w:pPr>
      <w:widowControl w:val="0"/>
      <w:autoSpaceDE w:val="0"/>
      <w:autoSpaceDN w:val="0"/>
      <w:spacing w:line="240" w:lineRule="auto"/>
    </w:pPr>
    <w:rPr>
      <w:rFonts w:ascii="Trebuchet MS" w:eastAsia="Trebuchet MS" w:hAnsi="Trebuchet MS" w:cs="Trebuchet MS"/>
      <w:sz w:val="24"/>
      <w:szCs w:val="24"/>
      <w:lang w:val="en-US" w:bidi="en-US"/>
    </w:rPr>
  </w:style>
  <w:style w:type="character" w:customStyle="1" w:styleId="SzvegtrzsChar">
    <w:name w:val="Szövegtörzs Char"/>
    <w:basedOn w:val="Bekezdsalapbettpusa"/>
    <w:link w:val="Szvegtrzs"/>
    <w:uiPriority w:val="1"/>
    <w:rsid w:val="00001593"/>
    <w:rPr>
      <w:rFonts w:ascii="Trebuchet MS" w:eastAsia="Trebuchet MS" w:hAnsi="Trebuchet MS" w:cs="Trebuchet MS"/>
      <w:sz w:val="24"/>
      <w:szCs w:val="24"/>
      <w:lang w:val="en-US" w:bidi="en-US"/>
    </w:rPr>
  </w:style>
  <w:style w:type="paragraph" w:customStyle="1" w:styleId="TableParagraph">
    <w:name w:val="Table Paragraph"/>
    <w:basedOn w:val="Norml"/>
    <w:uiPriority w:val="1"/>
    <w:rsid w:val="00001593"/>
    <w:pPr>
      <w:widowControl w:val="0"/>
      <w:autoSpaceDE w:val="0"/>
      <w:autoSpaceDN w:val="0"/>
      <w:spacing w:line="240" w:lineRule="auto"/>
      <w:ind w:left="110"/>
    </w:pPr>
    <w:rPr>
      <w:rFonts w:ascii="Trebuchet MS" w:eastAsia="Trebuchet MS" w:hAnsi="Trebuchet MS" w:cs="Trebuchet MS"/>
      <w:sz w:val="22"/>
      <w:szCs w:val="22"/>
      <w:lang w:val="en-US" w:bidi="en-US"/>
    </w:rPr>
  </w:style>
  <w:style w:type="character" w:customStyle="1" w:styleId="Cmsor1Char">
    <w:name w:val="Címsor 1 Char"/>
    <w:basedOn w:val="Bekezdsalapbettpusa"/>
    <w:link w:val="Cmsor1"/>
    <w:uiPriority w:val="9"/>
    <w:rsid w:val="00A975E1"/>
    <w:rPr>
      <w:rFonts w:asciiTheme="majorHAnsi" w:eastAsiaTheme="majorEastAsia" w:hAnsiTheme="majorHAnsi" w:cstheme="majorBidi"/>
      <w:color w:val="538135" w:themeColor="accent6" w:themeShade="BF"/>
      <w:sz w:val="40"/>
      <w:szCs w:val="40"/>
    </w:rPr>
  </w:style>
  <w:style w:type="paragraph" w:customStyle="1" w:styleId="Default">
    <w:name w:val="Default"/>
    <w:rsid w:val="00001593"/>
    <w:pPr>
      <w:autoSpaceDE w:val="0"/>
      <w:autoSpaceDN w:val="0"/>
      <w:adjustRightInd w:val="0"/>
      <w:spacing w:after="0" w:line="240" w:lineRule="auto"/>
    </w:pPr>
    <w:rPr>
      <w:rFonts w:ascii="Trebuchet MS" w:hAnsi="Trebuchet MS" w:cs="Trebuchet MS"/>
      <w:color w:val="000000"/>
      <w:sz w:val="24"/>
      <w:szCs w:val="24"/>
    </w:rPr>
  </w:style>
  <w:style w:type="table" w:styleId="Rcsostblzat">
    <w:name w:val="Table Grid"/>
    <w:basedOn w:val="Normltblzat"/>
    <w:uiPriority w:val="39"/>
    <w:rsid w:val="00001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semiHidden/>
    <w:rsid w:val="00A975E1"/>
    <w:rPr>
      <w:rFonts w:asciiTheme="majorHAnsi" w:eastAsiaTheme="majorEastAsia" w:hAnsiTheme="majorHAnsi" w:cstheme="majorBidi"/>
      <w:color w:val="538135" w:themeColor="accent6" w:themeShade="BF"/>
      <w:sz w:val="28"/>
      <w:szCs w:val="28"/>
    </w:rPr>
  </w:style>
  <w:style w:type="character" w:customStyle="1" w:styleId="Cmsor3Char">
    <w:name w:val="Címsor 3 Char"/>
    <w:basedOn w:val="Bekezdsalapbettpusa"/>
    <w:link w:val="Cmsor3"/>
    <w:uiPriority w:val="9"/>
    <w:semiHidden/>
    <w:rsid w:val="00A975E1"/>
    <w:rPr>
      <w:rFonts w:asciiTheme="majorHAnsi" w:eastAsiaTheme="majorEastAsia" w:hAnsiTheme="majorHAnsi" w:cstheme="majorBidi"/>
      <w:color w:val="538135" w:themeColor="accent6" w:themeShade="BF"/>
      <w:sz w:val="24"/>
      <w:szCs w:val="24"/>
    </w:rPr>
  </w:style>
  <w:style w:type="character" w:customStyle="1" w:styleId="Cmsor4Char">
    <w:name w:val="Címsor 4 Char"/>
    <w:basedOn w:val="Bekezdsalapbettpusa"/>
    <w:link w:val="Cmsor4"/>
    <w:uiPriority w:val="9"/>
    <w:semiHidden/>
    <w:rsid w:val="00A975E1"/>
    <w:rPr>
      <w:rFonts w:asciiTheme="majorHAnsi" w:eastAsiaTheme="majorEastAsia" w:hAnsiTheme="majorHAnsi" w:cstheme="majorBidi"/>
      <w:color w:val="70AD47" w:themeColor="accent6"/>
      <w:sz w:val="22"/>
      <w:szCs w:val="22"/>
    </w:rPr>
  </w:style>
  <w:style w:type="character" w:customStyle="1" w:styleId="Cmsor5Char">
    <w:name w:val="Címsor 5 Char"/>
    <w:basedOn w:val="Bekezdsalapbettpusa"/>
    <w:link w:val="Cmsor5"/>
    <w:uiPriority w:val="9"/>
    <w:semiHidden/>
    <w:rsid w:val="00A975E1"/>
    <w:rPr>
      <w:rFonts w:asciiTheme="majorHAnsi" w:eastAsiaTheme="majorEastAsia" w:hAnsiTheme="majorHAnsi" w:cstheme="majorBidi"/>
      <w:i/>
      <w:iCs/>
      <w:color w:val="70AD47" w:themeColor="accent6"/>
      <w:sz w:val="22"/>
      <w:szCs w:val="22"/>
    </w:rPr>
  </w:style>
  <w:style w:type="character" w:customStyle="1" w:styleId="Cmsor6Char">
    <w:name w:val="Címsor 6 Char"/>
    <w:basedOn w:val="Bekezdsalapbettpusa"/>
    <w:link w:val="Cmsor6"/>
    <w:uiPriority w:val="9"/>
    <w:semiHidden/>
    <w:rsid w:val="00A975E1"/>
    <w:rPr>
      <w:rFonts w:asciiTheme="majorHAnsi" w:eastAsiaTheme="majorEastAsia" w:hAnsiTheme="majorHAnsi" w:cstheme="majorBidi"/>
      <w:color w:val="70AD47" w:themeColor="accent6"/>
    </w:rPr>
  </w:style>
  <w:style w:type="character" w:customStyle="1" w:styleId="Cmsor7Char">
    <w:name w:val="Címsor 7 Char"/>
    <w:basedOn w:val="Bekezdsalapbettpusa"/>
    <w:link w:val="Cmsor7"/>
    <w:uiPriority w:val="9"/>
    <w:semiHidden/>
    <w:rsid w:val="00A975E1"/>
    <w:rPr>
      <w:rFonts w:asciiTheme="majorHAnsi" w:eastAsiaTheme="majorEastAsia" w:hAnsiTheme="majorHAnsi" w:cstheme="majorBidi"/>
      <w:b/>
      <w:bCs/>
      <w:color w:val="70AD47" w:themeColor="accent6"/>
    </w:rPr>
  </w:style>
  <w:style w:type="character" w:customStyle="1" w:styleId="Cmsor8Char">
    <w:name w:val="Címsor 8 Char"/>
    <w:basedOn w:val="Bekezdsalapbettpusa"/>
    <w:link w:val="Cmsor8"/>
    <w:uiPriority w:val="9"/>
    <w:semiHidden/>
    <w:rsid w:val="00A975E1"/>
    <w:rPr>
      <w:rFonts w:asciiTheme="majorHAnsi" w:eastAsiaTheme="majorEastAsia" w:hAnsiTheme="majorHAnsi" w:cstheme="majorBidi"/>
      <w:b/>
      <w:bCs/>
      <w:i/>
      <w:iCs/>
      <w:color w:val="70AD47" w:themeColor="accent6"/>
      <w:sz w:val="20"/>
      <w:szCs w:val="20"/>
    </w:rPr>
  </w:style>
  <w:style w:type="character" w:customStyle="1" w:styleId="Cmsor9Char">
    <w:name w:val="Címsor 9 Char"/>
    <w:basedOn w:val="Bekezdsalapbettpusa"/>
    <w:link w:val="Cmsor9"/>
    <w:uiPriority w:val="9"/>
    <w:semiHidden/>
    <w:rsid w:val="00A975E1"/>
    <w:rPr>
      <w:rFonts w:asciiTheme="majorHAnsi" w:eastAsiaTheme="majorEastAsia" w:hAnsiTheme="majorHAnsi" w:cstheme="majorBidi"/>
      <w:i/>
      <w:iCs/>
      <w:color w:val="70AD47" w:themeColor="accent6"/>
      <w:sz w:val="20"/>
      <w:szCs w:val="20"/>
    </w:rPr>
  </w:style>
  <w:style w:type="paragraph" w:styleId="Kpalrs">
    <w:name w:val="caption"/>
    <w:basedOn w:val="Norml"/>
    <w:next w:val="Norml"/>
    <w:uiPriority w:val="35"/>
    <w:semiHidden/>
    <w:unhideWhenUsed/>
    <w:qFormat/>
    <w:rsid w:val="00A975E1"/>
    <w:pPr>
      <w:spacing w:line="240" w:lineRule="auto"/>
    </w:pPr>
    <w:rPr>
      <w:b/>
      <w:bCs/>
      <w:smallCaps/>
      <w:color w:val="595959" w:themeColor="text1" w:themeTint="A6"/>
    </w:rPr>
  </w:style>
  <w:style w:type="paragraph" w:styleId="Cm">
    <w:name w:val="Title"/>
    <w:basedOn w:val="Norml"/>
    <w:next w:val="Norml"/>
    <w:link w:val="CmChar"/>
    <w:uiPriority w:val="10"/>
    <w:qFormat/>
    <w:rsid w:val="00A975E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mChar">
    <w:name w:val="Cím Char"/>
    <w:basedOn w:val="Bekezdsalapbettpusa"/>
    <w:link w:val="Cm"/>
    <w:uiPriority w:val="10"/>
    <w:rsid w:val="00A975E1"/>
    <w:rPr>
      <w:rFonts w:asciiTheme="majorHAnsi" w:eastAsiaTheme="majorEastAsia" w:hAnsiTheme="majorHAnsi" w:cstheme="majorBidi"/>
      <w:color w:val="262626" w:themeColor="text1" w:themeTint="D9"/>
      <w:spacing w:val="-15"/>
      <w:sz w:val="96"/>
      <w:szCs w:val="96"/>
    </w:rPr>
  </w:style>
  <w:style w:type="paragraph" w:styleId="Alcm">
    <w:name w:val="Subtitle"/>
    <w:basedOn w:val="Norml"/>
    <w:next w:val="Norml"/>
    <w:link w:val="AlcmChar"/>
    <w:uiPriority w:val="11"/>
    <w:qFormat/>
    <w:rsid w:val="00A975E1"/>
    <w:pPr>
      <w:numPr>
        <w:ilvl w:val="1"/>
      </w:numPr>
      <w:spacing w:line="240" w:lineRule="auto"/>
    </w:pPr>
    <w:rPr>
      <w:rFonts w:asciiTheme="majorHAnsi" w:eastAsiaTheme="majorEastAsia" w:hAnsiTheme="majorHAnsi" w:cstheme="majorBidi"/>
      <w:sz w:val="30"/>
      <w:szCs w:val="30"/>
    </w:rPr>
  </w:style>
  <w:style w:type="character" w:customStyle="1" w:styleId="AlcmChar">
    <w:name w:val="Alcím Char"/>
    <w:basedOn w:val="Bekezdsalapbettpusa"/>
    <w:link w:val="Alcm"/>
    <w:uiPriority w:val="11"/>
    <w:rsid w:val="00A975E1"/>
    <w:rPr>
      <w:rFonts w:asciiTheme="majorHAnsi" w:eastAsiaTheme="majorEastAsia" w:hAnsiTheme="majorHAnsi" w:cstheme="majorBidi"/>
      <w:sz w:val="30"/>
      <w:szCs w:val="30"/>
    </w:rPr>
  </w:style>
  <w:style w:type="character" w:styleId="Kiemels2">
    <w:name w:val="Strong"/>
    <w:basedOn w:val="Bekezdsalapbettpusa"/>
    <w:uiPriority w:val="22"/>
    <w:qFormat/>
    <w:rsid w:val="00A975E1"/>
    <w:rPr>
      <w:b/>
      <w:bCs/>
    </w:rPr>
  </w:style>
  <w:style w:type="character" w:styleId="Kiemels">
    <w:name w:val="Emphasis"/>
    <w:basedOn w:val="Bekezdsalapbettpusa"/>
    <w:uiPriority w:val="20"/>
    <w:qFormat/>
    <w:rsid w:val="00A975E1"/>
    <w:rPr>
      <w:i/>
      <w:iCs/>
      <w:color w:val="70AD47" w:themeColor="accent6"/>
    </w:rPr>
  </w:style>
  <w:style w:type="paragraph" w:styleId="Nincstrkz">
    <w:name w:val="No Spacing"/>
    <w:uiPriority w:val="1"/>
    <w:qFormat/>
    <w:rsid w:val="00A975E1"/>
    <w:pPr>
      <w:spacing w:after="0" w:line="240" w:lineRule="auto"/>
    </w:pPr>
  </w:style>
  <w:style w:type="paragraph" w:styleId="Idzet">
    <w:name w:val="Quote"/>
    <w:basedOn w:val="Norml"/>
    <w:next w:val="Norml"/>
    <w:link w:val="IdzetChar"/>
    <w:uiPriority w:val="29"/>
    <w:qFormat/>
    <w:rsid w:val="00A975E1"/>
    <w:pPr>
      <w:spacing w:before="160"/>
      <w:ind w:left="720" w:right="720"/>
      <w:jc w:val="center"/>
    </w:pPr>
    <w:rPr>
      <w:i/>
      <w:iCs/>
      <w:color w:val="262626" w:themeColor="text1" w:themeTint="D9"/>
    </w:rPr>
  </w:style>
  <w:style w:type="character" w:customStyle="1" w:styleId="IdzetChar">
    <w:name w:val="Idézet Char"/>
    <w:basedOn w:val="Bekezdsalapbettpusa"/>
    <w:link w:val="Idzet"/>
    <w:uiPriority w:val="29"/>
    <w:rsid w:val="00A975E1"/>
    <w:rPr>
      <w:i/>
      <w:iCs/>
      <w:color w:val="262626" w:themeColor="text1" w:themeTint="D9"/>
    </w:rPr>
  </w:style>
  <w:style w:type="paragraph" w:styleId="Kiemeltidzet">
    <w:name w:val="Intense Quote"/>
    <w:basedOn w:val="Norml"/>
    <w:next w:val="Norml"/>
    <w:link w:val="KiemeltidzetChar"/>
    <w:uiPriority w:val="30"/>
    <w:qFormat/>
    <w:rsid w:val="00A975E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KiemeltidzetChar">
    <w:name w:val="Kiemelt idézet Char"/>
    <w:basedOn w:val="Bekezdsalapbettpusa"/>
    <w:link w:val="Kiemeltidzet"/>
    <w:uiPriority w:val="30"/>
    <w:rsid w:val="00A975E1"/>
    <w:rPr>
      <w:rFonts w:asciiTheme="majorHAnsi" w:eastAsiaTheme="majorEastAsia" w:hAnsiTheme="majorHAnsi" w:cstheme="majorBidi"/>
      <w:i/>
      <w:iCs/>
      <w:color w:val="70AD47" w:themeColor="accent6"/>
      <w:sz w:val="32"/>
      <w:szCs w:val="32"/>
    </w:rPr>
  </w:style>
  <w:style w:type="character" w:styleId="Finomkiemels">
    <w:name w:val="Subtle Emphasis"/>
    <w:basedOn w:val="Bekezdsalapbettpusa"/>
    <w:uiPriority w:val="19"/>
    <w:qFormat/>
    <w:rsid w:val="00A975E1"/>
    <w:rPr>
      <w:i/>
      <w:iCs/>
    </w:rPr>
  </w:style>
  <w:style w:type="character" w:styleId="Erskiemels">
    <w:name w:val="Intense Emphasis"/>
    <w:basedOn w:val="Bekezdsalapbettpusa"/>
    <w:uiPriority w:val="21"/>
    <w:qFormat/>
    <w:rsid w:val="00A975E1"/>
    <w:rPr>
      <w:b/>
      <w:bCs/>
      <w:i/>
      <w:iCs/>
    </w:rPr>
  </w:style>
  <w:style w:type="character" w:styleId="Finomhivatkozs">
    <w:name w:val="Subtle Reference"/>
    <w:basedOn w:val="Bekezdsalapbettpusa"/>
    <w:uiPriority w:val="31"/>
    <w:qFormat/>
    <w:rsid w:val="00A975E1"/>
    <w:rPr>
      <w:smallCaps/>
      <w:color w:val="595959" w:themeColor="text1" w:themeTint="A6"/>
    </w:rPr>
  </w:style>
  <w:style w:type="character" w:styleId="Ershivatkozs">
    <w:name w:val="Intense Reference"/>
    <w:basedOn w:val="Bekezdsalapbettpusa"/>
    <w:uiPriority w:val="32"/>
    <w:qFormat/>
    <w:rsid w:val="00A975E1"/>
    <w:rPr>
      <w:b/>
      <w:bCs/>
      <w:smallCaps/>
      <w:color w:val="70AD47" w:themeColor="accent6"/>
    </w:rPr>
  </w:style>
  <w:style w:type="character" w:styleId="Knyvcme">
    <w:name w:val="Book Title"/>
    <w:basedOn w:val="Bekezdsalapbettpusa"/>
    <w:uiPriority w:val="33"/>
    <w:qFormat/>
    <w:rsid w:val="00A975E1"/>
    <w:rPr>
      <w:b/>
      <w:bCs/>
      <w:caps w:val="0"/>
      <w:smallCaps/>
      <w:spacing w:val="7"/>
      <w:sz w:val="21"/>
      <w:szCs w:val="21"/>
    </w:rPr>
  </w:style>
  <w:style w:type="paragraph" w:styleId="Tartalomjegyzkcmsora">
    <w:name w:val="TOC Heading"/>
    <w:basedOn w:val="Cmsor1"/>
    <w:next w:val="Norml"/>
    <w:uiPriority w:val="39"/>
    <w:semiHidden/>
    <w:unhideWhenUsed/>
    <w:qFormat/>
    <w:rsid w:val="00A975E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76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3167</Words>
  <Characters>21857</Characters>
  <Application>Microsoft Office Word</Application>
  <DocSecurity>0</DocSecurity>
  <Lines>182</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Katona Patrik</dc:creator>
  <cp:keywords/>
  <dc:description/>
  <cp:lastModifiedBy>Katona Patrik</cp:lastModifiedBy>
  <cp:revision>2</cp:revision>
  <dcterms:created xsi:type="dcterms:W3CDTF">2019-10-08T15:30:00Z</dcterms:created>
  <dcterms:modified xsi:type="dcterms:W3CDTF">2019-10-08T15:30:00Z</dcterms:modified>
</cp:coreProperties>
</file>